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1065A44" w14:textId="77777777" w:rsidR="00C367FE" w:rsidRPr="00DB0BC2" w:rsidRDefault="00C367FE" w:rsidP="00C367FE">
      <w:pPr>
        <w:jc w:val="center"/>
        <w:rPr>
          <w:rFonts w:ascii="Old English Text MT" w:hAnsi="Old English Text MT"/>
          <w:b/>
          <w:sz w:val="60"/>
          <w:szCs w:val="60"/>
        </w:rPr>
      </w:pPr>
      <w:r w:rsidRPr="00DB0BC2">
        <w:rPr>
          <w:rFonts w:ascii="Old English Text MT" w:hAnsi="Old English Text MT"/>
          <w:b/>
          <w:sz w:val="60"/>
          <w:szCs w:val="60"/>
        </w:rPr>
        <w:t>St. Xavier’s University, Kolkata</w:t>
      </w:r>
    </w:p>
    <w:p w14:paraId="5A15D4E6" w14:textId="77777777" w:rsidR="000E7439" w:rsidRPr="00DB0BC2" w:rsidRDefault="000E7439" w:rsidP="00C367FE">
      <w:pPr>
        <w:jc w:val="center"/>
        <w:rPr>
          <w:sz w:val="24"/>
          <w:szCs w:val="18"/>
          <w:u w:val="single"/>
        </w:rPr>
      </w:pPr>
    </w:p>
    <w:p w14:paraId="3832E92B" w14:textId="5B68AF31" w:rsidR="00C367FE" w:rsidRPr="00974637" w:rsidRDefault="00C367FE" w:rsidP="00974637">
      <w:pPr>
        <w:jc w:val="center"/>
        <w:rPr>
          <w:b/>
          <w:bCs/>
          <w:sz w:val="44"/>
          <w:szCs w:val="44"/>
        </w:rPr>
      </w:pPr>
      <w:r w:rsidRPr="00974637">
        <w:rPr>
          <w:b/>
          <w:bCs/>
          <w:sz w:val="44"/>
          <w:szCs w:val="44"/>
        </w:rPr>
        <w:t>Announcement for Ph.D. Programme 2022</w:t>
      </w:r>
    </w:p>
    <w:p w14:paraId="0368E93D" w14:textId="6F996026" w:rsidR="000B6F53" w:rsidRPr="00DB0BC2" w:rsidRDefault="000B6F53" w:rsidP="00926FFA"/>
    <w:p w14:paraId="61457DC6" w14:textId="09D47CAA" w:rsidR="00C367FE" w:rsidRPr="00DB0BC2" w:rsidRDefault="00C367FE" w:rsidP="00C367FE">
      <w:pPr>
        <w:spacing w:line="360" w:lineRule="auto"/>
        <w:jc w:val="both"/>
        <w:rPr>
          <w:b/>
          <w:sz w:val="24"/>
          <w:szCs w:val="24"/>
        </w:rPr>
      </w:pPr>
      <w:r w:rsidRPr="00DB0BC2">
        <w:rPr>
          <w:b/>
          <w:sz w:val="24"/>
          <w:szCs w:val="24"/>
        </w:rPr>
        <w:t xml:space="preserve">Last Date for Online Registration and Application: </w:t>
      </w:r>
      <w:r w:rsidRPr="00DB0BC2">
        <w:rPr>
          <w:bCs/>
          <w:sz w:val="24"/>
          <w:szCs w:val="24"/>
        </w:rPr>
        <w:t>2</w:t>
      </w:r>
      <w:r w:rsidR="008734BA">
        <w:rPr>
          <w:bCs/>
          <w:sz w:val="24"/>
          <w:szCs w:val="24"/>
        </w:rPr>
        <w:t>3</w:t>
      </w:r>
      <w:r w:rsidRPr="00DB0BC2">
        <w:rPr>
          <w:bCs/>
          <w:sz w:val="24"/>
          <w:szCs w:val="24"/>
        </w:rPr>
        <w:t>.05.2022, 5 PM</w:t>
      </w:r>
      <w:r w:rsidR="008734BA">
        <w:rPr>
          <w:bCs/>
          <w:sz w:val="24"/>
          <w:szCs w:val="24"/>
        </w:rPr>
        <w:t xml:space="preserve"> (Monday)</w:t>
      </w:r>
    </w:p>
    <w:p w14:paraId="73668EB2" w14:textId="2EA19C8B" w:rsidR="00C367FE" w:rsidRPr="00DB0BC2" w:rsidRDefault="00C367FE" w:rsidP="00C367FE">
      <w:pPr>
        <w:spacing w:line="360" w:lineRule="auto"/>
        <w:jc w:val="both"/>
        <w:rPr>
          <w:b/>
          <w:sz w:val="24"/>
          <w:szCs w:val="24"/>
        </w:rPr>
      </w:pPr>
      <w:r w:rsidRPr="00DB0BC2">
        <w:rPr>
          <w:b/>
          <w:sz w:val="24"/>
          <w:szCs w:val="24"/>
        </w:rPr>
        <w:t xml:space="preserve">Last Date of Submission of Hard Copy of </w:t>
      </w:r>
      <w:r w:rsidRPr="00DB0BC2">
        <w:rPr>
          <w:b/>
        </w:rPr>
        <w:t>Offline Application Form with all relevant documents:</w:t>
      </w:r>
      <w:r w:rsidRPr="00DB0BC2">
        <w:t xml:space="preserve"> 2</w:t>
      </w:r>
      <w:r w:rsidR="008734BA">
        <w:t>8</w:t>
      </w:r>
      <w:r w:rsidRPr="00DB0BC2">
        <w:t>.05.2022</w:t>
      </w:r>
      <w:r w:rsidR="00E749B3" w:rsidRPr="00DB0BC2">
        <w:t>, 5 PM</w:t>
      </w:r>
      <w:r w:rsidR="008734BA">
        <w:t xml:space="preserve"> (Saturday)</w:t>
      </w:r>
    </w:p>
    <w:p w14:paraId="4F827303" w14:textId="77777777" w:rsidR="00C367FE" w:rsidRPr="00DB0BC2" w:rsidRDefault="00C367FE" w:rsidP="00C367FE">
      <w:pPr>
        <w:spacing w:line="360" w:lineRule="auto"/>
        <w:jc w:val="both"/>
        <w:rPr>
          <w:b/>
          <w:sz w:val="24"/>
          <w:szCs w:val="24"/>
        </w:rPr>
      </w:pPr>
    </w:p>
    <w:tbl>
      <w:tblPr>
        <w:tblStyle w:val="TableGrid"/>
        <w:tblpPr w:leftFromText="180" w:rightFromText="180" w:vertAnchor="text" w:horzAnchor="margin" w:tblpY="-80"/>
        <w:tblW w:w="10201" w:type="dxa"/>
        <w:tblLook w:val="04A0" w:firstRow="1" w:lastRow="0" w:firstColumn="1" w:lastColumn="0" w:noHBand="0" w:noVBand="1"/>
      </w:tblPr>
      <w:tblGrid>
        <w:gridCol w:w="2830"/>
        <w:gridCol w:w="1418"/>
        <w:gridCol w:w="5953"/>
      </w:tblGrid>
      <w:tr w:rsidR="00DB0BC2" w:rsidRPr="00DB0BC2" w14:paraId="51CE5D9B" w14:textId="77777777" w:rsidTr="007422FA">
        <w:trPr>
          <w:trHeight w:val="255"/>
        </w:trPr>
        <w:tc>
          <w:tcPr>
            <w:tcW w:w="10201" w:type="dxa"/>
            <w:gridSpan w:val="3"/>
          </w:tcPr>
          <w:p w14:paraId="66010FF7" w14:textId="20651BA6" w:rsidR="003A1681" w:rsidRPr="00DB0BC2" w:rsidRDefault="003A1681" w:rsidP="003A1681">
            <w:pPr>
              <w:pStyle w:val="TableParagraph"/>
              <w:spacing w:line="240" w:lineRule="auto"/>
              <w:ind w:right="787"/>
              <w:jc w:val="both"/>
              <w:rPr>
                <w:b/>
                <w:bCs/>
                <w:sz w:val="28"/>
                <w:szCs w:val="28"/>
              </w:rPr>
            </w:pPr>
            <w:r w:rsidRPr="00DB0BC2">
              <w:rPr>
                <w:b/>
                <w:bCs/>
                <w:sz w:val="28"/>
                <w:szCs w:val="28"/>
              </w:rPr>
              <w:t xml:space="preserve">The disciplines in which the University offers admission to Ph.D. Programme </w:t>
            </w:r>
            <w:r w:rsidR="00DB0BC2" w:rsidRPr="00DB0BC2">
              <w:rPr>
                <w:b/>
                <w:bCs/>
                <w:sz w:val="28"/>
                <w:szCs w:val="28"/>
              </w:rPr>
              <w:t xml:space="preserve">for the Academic Year 2022-23 </w:t>
            </w:r>
            <w:r w:rsidRPr="00DB0BC2">
              <w:rPr>
                <w:b/>
                <w:bCs/>
                <w:sz w:val="28"/>
                <w:szCs w:val="28"/>
              </w:rPr>
              <w:t>are:</w:t>
            </w:r>
          </w:p>
        </w:tc>
      </w:tr>
      <w:tr w:rsidR="00DB0BC2" w:rsidRPr="00DB0BC2" w14:paraId="78C415F7" w14:textId="77777777" w:rsidTr="007422FA">
        <w:trPr>
          <w:trHeight w:val="328"/>
        </w:trPr>
        <w:tc>
          <w:tcPr>
            <w:tcW w:w="2830" w:type="dxa"/>
          </w:tcPr>
          <w:p w14:paraId="74E9EC35" w14:textId="77777777" w:rsidR="003A1681" w:rsidRPr="00DB0BC2" w:rsidRDefault="003A1681" w:rsidP="003A1681">
            <w:pPr>
              <w:jc w:val="center"/>
              <w:rPr>
                <w:b/>
                <w:bCs/>
                <w:i/>
                <w:iCs/>
                <w:sz w:val="28"/>
                <w:szCs w:val="28"/>
              </w:rPr>
            </w:pPr>
            <w:r w:rsidRPr="00DB0BC2">
              <w:rPr>
                <w:b/>
                <w:bCs/>
                <w:i/>
                <w:iCs/>
                <w:sz w:val="28"/>
                <w:szCs w:val="28"/>
              </w:rPr>
              <w:t>Disciplines</w:t>
            </w:r>
          </w:p>
        </w:tc>
        <w:tc>
          <w:tcPr>
            <w:tcW w:w="1418" w:type="dxa"/>
          </w:tcPr>
          <w:p w14:paraId="4D17927B" w14:textId="5A3D2C8A" w:rsidR="003A1681" w:rsidRPr="00DB0BC2" w:rsidRDefault="003A1681" w:rsidP="003A1681">
            <w:pPr>
              <w:jc w:val="center"/>
              <w:rPr>
                <w:b/>
                <w:bCs/>
                <w:i/>
                <w:iCs/>
                <w:sz w:val="28"/>
                <w:szCs w:val="28"/>
              </w:rPr>
            </w:pPr>
            <w:r w:rsidRPr="00DB0BC2">
              <w:rPr>
                <w:b/>
                <w:bCs/>
                <w:i/>
                <w:iCs/>
                <w:sz w:val="28"/>
                <w:szCs w:val="28"/>
              </w:rPr>
              <w:t>Vacancy</w:t>
            </w:r>
            <w:r w:rsidR="00B2641A">
              <w:rPr>
                <w:b/>
                <w:bCs/>
                <w:i/>
                <w:iCs/>
                <w:sz w:val="28"/>
                <w:szCs w:val="28"/>
              </w:rPr>
              <w:t>*</w:t>
            </w:r>
          </w:p>
        </w:tc>
        <w:tc>
          <w:tcPr>
            <w:tcW w:w="5953" w:type="dxa"/>
          </w:tcPr>
          <w:p w14:paraId="1C5B61CF" w14:textId="77777777" w:rsidR="003A1681" w:rsidRPr="00DB0BC2" w:rsidRDefault="003A1681" w:rsidP="003A1681">
            <w:pPr>
              <w:jc w:val="center"/>
              <w:rPr>
                <w:b/>
                <w:bCs/>
                <w:i/>
                <w:iCs/>
                <w:sz w:val="28"/>
                <w:szCs w:val="28"/>
              </w:rPr>
            </w:pPr>
            <w:r w:rsidRPr="00DB0BC2">
              <w:rPr>
                <w:b/>
                <w:bCs/>
                <w:i/>
                <w:iCs/>
                <w:sz w:val="28"/>
                <w:szCs w:val="28"/>
              </w:rPr>
              <w:t>Areas</w:t>
            </w:r>
          </w:p>
        </w:tc>
      </w:tr>
      <w:tr w:rsidR="00DB0BC2" w:rsidRPr="00DB0BC2" w14:paraId="6B597DDD" w14:textId="77777777" w:rsidTr="007422FA">
        <w:trPr>
          <w:trHeight w:val="486"/>
        </w:trPr>
        <w:tc>
          <w:tcPr>
            <w:tcW w:w="2830" w:type="dxa"/>
            <w:vAlign w:val="center"/>
          </w:tcPr>
          <w:p w14:paraId="158BA7C8" w14:textId="77777777" w:rsidR="003A1681" w:rsidRPr="00DB0BC2" w:rsidRDefault="003A1681" w:rsidP="003A1681">
            <w:pPr>
              <w:rPr>
                <w:b/>
                <w:bCs/>
                <w:sz w:val="24"/>
                <w:szCs w:val="24"/>
              </w:rPr>
            </w:pPr>
            <w:r w:rsidRPr="00DB0BC2">
              <w:rPr>
                <w:b/>
                <w:bCs/>
                <w:sz w:val="24"/>
                <w:szCs w:val="24"/>
              </w:rPr>
              <w:t>Ph.D. in Commerce</w:t>
            </w:r>
          </w:p>
        </w:tc>
        <w:tc>
          <w:tcPr>
            <w:tcW w:w="1418" w:type="dxa"/>
            <w:vAlign w:val="center"/>
          </w:tcPr>
          <w:p w14:paraId="29B071A9" w14:textId="77777777" w:rsidR="003A1681" w:rsidRPr="00DB0BC2" w:rsidRDefault="003A1681" w:rsidP="003A1681">
            <w:pPr>
              <w:jc w:val="center"/>
              <w:rPr>
                <w:sz w:val="24"/>
                <w:szCs w:val="24"/>
              </w:rPr>
            </w:pPr>
            <w:r w:rsidRPr="00DB0BC2">
              <w:rPr>
                <w:sz w:val="24"/>
                <w:szCs w:val="24"/>
              </w:rPr>
              <w:t>6</w:t>
            </w:r>
          </w:p>
        </w:tc>
        <w:tc>
          <w:tcPr>
            <w:tcW w:w="5953" w:type="dxa"/>
            <w:vAlign w:val="center"/>
          </w:tcPr>
          <w:p w14:paraId="7105173D" w14:textId="77777777" w:rsidR="003A1681" w:rsidRPr="00DB0BC2" w:rsidRDefault="003A1681" w:rsidP="003A1681">
            <w:pPr>
              <w:rPr>
                <w:sz w:val="24"/>
                <w:szCs w:val="24"/>
              </w:rPr>
            </w:pPr>
            <w:r w:rsidRPr="00DB0BC2">
              <w:rPr>
                <w:sz w:val="24"/>
                <w:szCs w:val="24"/>
              </w:rPr>
              <w:t>Capital market models, CSR, Financial Instruments, Behavioral Finance</w:t>
            </w:r>
          </w:p>
        </w:tc>
      </w:tr>
      <w:tr w:rsidR="00DB0BC2" w:rsidRPr="00DB0BC2" w14:paraId="05C59B7E" w14:textId="77777777" w:rsidTr="007422FA">
        <w:trPr>
          <w:trHeight w:val="567"/>
        </w:trPr>
        <w:tc>
          <w:tcPr>
            <w:tcW w:w="2830" w:type="dxa"/>
            <w:vAlign w:val="center"/>
          </w:tcPr>
          <w:p w14:paraId="633E671E" w14:textId="77777777" w:rsidR="003A1681" w:rsidRPr="00DB0BC2" w:rsidRDefault="003A1681" w:rsidP="003A1681">
            <w:pPr>
              <w:rPr>
                <w:b/>
                <w:bCs/>
                <w:sz w:val="24"/>
                <w:szCs w:val="24"/>
              </w:rPr>
            </w:pPr>
            <w:r w:rsidRPr="00DB0BC2">
              <w:rPr>
                <w:b/>
                <w:bCs/>
                <w:sz w:val="24"/>
                <w:szCs w:val="24"/>
              </w:rPr>
              <w:t>Ph.D. in Management</w:t>
            </w:r>
          </w:p>
        </w:tc>
        <w:tc>
          <w:tcPr>
            <w:tcW w:w="1418" w:type="dxa"/>
            <w:vAlign w:val="center"/>
          </w:tcPr>
          <w:p w14:paraId="6C06D006" w14:textId="77777777" w:rsidR="003A1681" w:rsidRPr="00DB0BC2" w:rsidRDefault="003A1681" w:rsidP="003A1681">
            <w:pPr>
              <w:jc w:val="center"/>
              <w:rPr>
                <w:sz w:val="24"/>
                <w:szCs w:val="24"/>
              </w:rPr>
            </w:pPr>
            <w:r w:rsidRPr="00DB0BC2">
              <w:rPr>
                <w:sz w:val="24"/>
                <w:szCs w:val="24"/>
              </w:rPr>
              <w:t>5</w:t>
            </w:r>
          </w:p>
        </w:tc>
        <w:tc>
          <w:tcPr>
            <w:tcW w:w="5953" w:type="dxa"/>
            <w:vAlign w:val="center"/>
          </w:tcPr>
          <w:p w14:paraId="5C67661F" w14:textId="77777777" w:rsidR="003A1681" w:rsidRPr="00DB0BC2" w:rsidRDefault="003A1681" w:rsidP="003A1681">
            <w:pPr>
              <w:rPr>
                <w:sz w:val="24"/>
                <w:szCs w:val="24"/>
              </w:rPr>
            </w:pPr>
            <w:r w:rsidRPr="00DB0BC2">
              <w:rPr>
                <w:sz w:val="24"/>
                <w:szCs w:val="24"/>
              </w:rPr>
              <w:t>Microfinance, Asset Pricing, Employee Motivation, Performance Management, Brand Management, Consumer Behaviour</w:t>
            </w:r>
          </w:p>
        </w:tc>
      </w:tr>
    </w:tbl>
    <w:p w14:paraId="22DDFE35" w14:textId="0F92F365" w:rsidR="004B7414" w:rsidRPr="00DB0BC2" w:rsidRDefault="00463721" w:rsidP="004B7414">
      <w:r>
        <w:t>* The University may or may not fill the advertised vacancies</w:t>
      </w:r>
    </w:p>
    <w:p w14:paraId="42E7A6A5" w14:textId="77777777" w:rsidR="00C367FE" w:rsidRPr="00DB0BC2" w:rsidRDefault="00C367FE" w:rsidP="004B7414"/>
    <w:p w14:paraId="7D90F6D3" w14:textId="5341996C" w:rsidR="004B7414" w:rsidRPr="00052AD7" w:rsidRDefault="009432F7" w:rsidP="00052AD7">
      <w:pPr>
        <w:rPr>
          <w:b/>
          <w:bCs/>
          <w:sz w:val="44"/>
          <w:szCs w:val="44"/>
        </w:rPr>
      </w:pPr>
      <w:r w:rsidRPr="00052AD7">
        <w:rPr>
          <w:b/>
          <w:bCs/>
          <w:sz w:val="44"/>
          <w:szCs w:val="44"/>
        </w:rPr>
        <w:t xml:space="preserve">Application </w:t>
      </w:r>
      <w:r w:rsidR="00C367FE" w:rsidRPr="00052AD7">
        <w:rPr>
          <w:b/>
          <w:bCs/>
          <w:sz w:val="44"/>
          <w:szCs w:val="44"/>
        </w:rPr>
        <w:t xml:space="preserve"> and Admission </w:t>
      </w:r>
      <w:r w:rsidRPr="00052AD7">
        <w:rPr>
          <w:b/>
          <w:bCs/>
          <w:sz w:val="44"/>
          <w:szCs w:val="44"/>
        </w:rPr>
        <w:t>Procedure:</w:t>
      </w:r>
    </w:p>
    <w:p w14:paraId="402C508B" w14:textId="7F1ACA8B" w:rsidR="004B7414" w:rsidRPr="00DB0BC2" w:rsidRDefault="004B7414" w:rsidP="004B7414"/>
    <w:p w14:paraId="38E21434" w14:textId="0318C6B3" w:rsidR="004B7414" w:rsidRPr="00A84E5D" w:rsidRDefault="00DC5E57" w:rsidP="00407BB5">
      <w:pPr>
        <w:spacing w:line="360" w:lineRule="auto"/>
        <w:jc w:val="both"/>
        <w:rPr>
          <w:sz w:val="24"/>
          <w:szCs w:val="24"/>
        </w:rPr>
      </w:pPr>
      <w:r w:rsidRPr="00A84E5D">
        <w:rPr>
          <w:b/>
          <w:bCs/>
          <w:sz w:val="24"/>
          <w:szCs w:val="24"/>
        </w:rPr>
        <w:t>Step 1:</w:t>
      </w:r>
      <w:r w:rsidRPr="00A84E5D">
        <w:rPr>
          <w:sz w:val="24"/>
          <w:szCs w:val="24"/>
        </w:rPr>
        <w:t xml:space="preserve"> Candidate to check the eligibility criteria from the Ph.D.</w:t>
      </w:r>
      <w:r w:rsidR="00F7067B" w:rsidRPr="00A84E5D">
        <w:rPr>
          <w:sz w:val="24"/>
          <w:szCs w:val="24"/>
        </w:rPr>
        <w:t xml:space="preserve"> Programmes 2022 </w:t>
      </w:r>
      <w:r w:rsidRPr="00A84E5D">
        <w:rPr>
          <w:sz w:val="24"/>
          <w:szCs w:val="24"/>
        </w:rPr>
        <w:t>Admission Prospectus.</w:t>
      </w:r>
    </w:p>
    <w:p w14:paraId="7DC23C92" w14:textId="66E15145" w:rsidR="004B7414" w:rsidRPr="00A84E5D" w:rsidRDefault="00DC5E57" w:rsidP="00407BB5">
      <w:pPr>
        <w:spacing w:line="360" w:lineRule="auto"/>
        <w:jc w:val="both"/>
        <w:rPr>
          <w:sz w:val="24"/>
          <w:szCs w:val="24"/>
        </w:rPr>
      </w:pPr>
      <w:r w:rsidRPr="00A84E5D">
        <w:rPr>
          <w:b/>
          <w:bCs/>
          <w:sz w:val="24"/>
          <w:szCs w:val="24"/>
        </w:rPr>
        <w:t>Step 2:</w:t>
      </w:r>
      <w:r w:rsidRPr="00A84E5D">
        <w:rPr>
          <w:sz w:val="24"/>
          <w:szCs w:val="24"/>
        </w:rPr>
        <w:t xml:space="preserve"> If eligible, candidate to register </w:t>
      </w:r>
      <w:r w:rsidR="009472A2" w:rsidRPr="00A84E5D">
        <w:rPr>
          <w:sz w:val="24"/>
          <w:szCs w:val="24"/>
        </w:rPr>
        <w:t xml:space="preserve">and apply </w:t>
      </w:r>
      <w:r w:rsidRPr="00A84E5D">
        <w:rPr>
          <w:sz w:val="24"/>
          <w:szCs w:val="24"/>
        </w:rPr>
        <w:t xml:space="preserve">online and download the Acknowledgement </w:t>
      </w:r>
      <w:r w:rsidR="009472A2" w:rsidRPr="00A84E5D">
        <w:rPr>
          <w:sz w:val="24"/>
          <w:szCs w:val="24"/>
        </w:rPr>
        <w:t>S</w:t>
      </w:r>
      <w:r w:rsidRPr="00A84E5D">
        <w:rPr>
          <w:sz w:val="24"/>
          <w:szCs w:val="24"/>
        </w:rPr>
        <w:t xml:space="preserve">lip and </w:t>
      </w:r>
      <w:r w:rsidR="009472A2" w:rsidRPr="00A84E5D">
        <w:rPr>
          <w:sz w:val="24"/>
          <w:szCs w:val="24"/>
        </w:rPr>
        <w:t>Application Payment Receipt after successful completion of the application and fee payment procedures.</w:t>
      </w:r>
    </w:p>
    <w:p w14:paraId="6CF7C192" w14:textId="0BDA8C18" w:rsidR="009472A2" w:rsidRPr="00A84E5D" w:rsidRDefault="009472A2" w:rsidP="00407BB5">
      <w:pPr>
        <w:spacing w:line="360" w:lineRule="auto"/>
        <w:jc w:val="both"/>
        <w:rPr>
          <w:sz w:val="24"/>
          <w:szCs w:val="24"/>
        </w:rPr>
      </w:pPr>
      <w:r w:rsidRPr="00A84E5D">
        <w:rPr>
          <w:b/>
          <w:bCs/>
          <w:sz w:val="24"/>
          <w:szCs w:val="24"/>
        </w:rPr>
        <w:t>Step 3:</w:t>
      </w:r>
      <w:r w:rsidRPr="00A84E5D">
        <w:rPr>
          <w:sz w:val="24"/>
          <w:szCs w:val="24"/>
        </w:rPr>
        <w:t xml:space="preserve"> Candidate to </w:t>
      </w:r>
      <w:r w:rsidR="00A84E5D">
        <w:rPr>
          <w:sz w:val="24"/>
          <w:szCs w:val="24"/>
        </w:rPr>
        <w:t xml:space="preserve">download and </w:t>
      </w:r>
      <w:r w:rsidRPr="00A84E5D">
        <w:rPr>
          <w:sz w:val="24"/>
          <w:szCs w:val="24"/>
        </w:rPr>
        <w:t xml:space="preserve">fill up the Offline Application Form and send it to the </w:t>
      </w:r>
      <w:r w:rsidR="004C6417" w:rsidRPr="00A84E5D">
        <w:rPr>
          <w:sz w:val="24"/>
          <w:szCs w:val="24"/>
        </w:rPr>
        <w:t>Ph.D.</w:t>
      </w:r>
      <w:r w:rsidRPr="00A84E5D">
        <w:rPr>
          <w:sz w:val="24"/>
          <w:szCs w:val="24"/>
        </w:rPr>
        <w:t xml:space="preserve"> Office with a copy of Acknowledgement Slip and Application Payment Receipt and all other documents as mentioned in the Application </w:t>
      </w:r>
      <w:r w:rsidR="00140ACE">
        <w:rPr>
          <w:sz w:val="24"/>
          <w:szCs w:val="24"/>
        </w:rPr>
        <w:t>F</w:t>
      </w:r>
      <w:r w:rsidRPr="00A84E5D">
        <w:rPr>
          <w:sz w:val="24"/>
          <w:szCs w:val="24"/>
        </w:rPr>
        <w:t>orm.</w:t>
      </w:r>
      <w:r w:rsidR="00A84E5D">
        <w:rPr>
          <w:sz w:val="24"/>
          <w:szCs w:val="24"/>
        </w:rPr>
        <w:t xml:space="preserve"> </w:t>
      </w:r>
      <w:r w:rsidR="00A84E5D" w:rsidRPr="00295393">
        <w:rPr>
          <w:sz w:val="24"/>
          <w:szCs w:val="24"/>
          <w:u w:val="single"/>
        </w:rPr>
        <w:t>Offline Application Form is invalid without online registration and application.</w:t>
      </w:r>
      <w:r w:rsidR="00B2641A">
        <w:rPr>
          <w:sz w:val="24"/>
          <w:szCs w:val="24"/>
        </w:rPr>
        <w:t xml:space="preserve"> (</w:t>
      </w:r>
      <w:r w:rsidR="00B2641A" w:rsidRPr="00A84E5D">
        <w:rPr>
          <w:b/>
          <w:bCs/>
          <w:sz w:val="24"/>
          <w:szCs w:val="24"/>
        </w:rPr>
        <w:t xml:space="preserve">Kindly check </w:t>
      </w:r>
      <w:r w:rsidR="00B2641A">
        <w:rPr>
          <w:b/>
          <w:bCs/>
          <w:sz w:val="24"/>
          <w:szCs w:val="24"/>
        </w:rPr>
        <w:t xml:space="preserve">the Enclosures List in </w:t>
      </w:r>
      <w:r w:rsidR="00B2641A" w:rsidRPr="00A84E5D">
        <w:rPr>
          <w:b/>
          <w:bCs/>
          <w:sz w:val="24"/>
          <w:szCs w:val="24"/>
        </w:rPr>
        <w:t>Ph.D. Programmes 2022 Admission Prospectus</w:t>
      </w:r>
      <w:r w:rsidR="00B2641A">
        <w:rPr>
          <w:b/>
          <w:bCs/>
          <w:sz w:val="24"/>
          <w:szCs w:val="24"/>
        </w:rPr>
        <w:t>)</w:t>
      </w:r>
    </w:p>
    <w:p w14:paraId="0C93D05E" w14:textId="43CC5937" w:rsidR="009472A2" w:rsidRPr="00A84E5D" w:rsidRDefault="009472A2" w:rsidP="009472A2">
      <w:pPr>
        <w:spacing w:line="360" w:lineRule="auto"/>
        <w:rPr>
          <w:sz w:val="24"/>
          <w:szCs w:val="24"/>
        </w:rPr>
      </w:pPr>
      <w:r w:rsidRPr="00A84E5D">
        <w:rPr>
          <w:b/>
          <w:bCs/>
          <w:sz w:val="24"/>
          <w:szCs w:val="24"/>
        </w:rPr>
        <w:t xml:space="preserve">Step </w:t>
      </w:r>
      <w:r w:rsidR="00C367FE" w:rsidRPr="00A84E5D">
        <w:rPr>
          <w:b/>
          <w:bCs/>
          <w:sz w:val="24"/>
          <w:szCs w:val="24"/>
        </w:rPr>
        <w:t>4</w:t>
      </w:r>
      <w:r w:rsidRPr="00A84E5D">
        <w:rPr>
          <w:b/>
          <w:bCs/>
          <w:sz w:val="24"/>
          <w:szCs w:val="24"/>
        </w:rPr>
        <w:t>:</w:t>
      </w:r>
      <w:r w:rsidRPr="00A84E5D">
        <w:rPr>
          <w:sz w:val="24"/>
          <w:szCs w:val="24"/>
        </w:rPr>
        <w:t xml:space="preserve"> </w:t>
      </w:r>
      <w:r w:rsidR="00407BB5" w:rsidRPr="00A84E5D">
        <w:rPr>
          <w:sz w:val="24"/>
          <w:szCs w:val="24"/>
        </w:rPr>
        <w:t>Eligible candidate will appear for XU-RET and subsequent Interview</w:t>
      </w:r>
      <w:r w:rsidR="00A84E5D">
        <w:rPr>
          <w:sz w:val="24"/>
          <w:szCs w:val="24"/>
        </w:rPr>
        <w:t>.</w:t>
      </w:r>
    </w:p>
    <w:p w14:paraId="45C9DE8B" w14:textId="101837F3" w:rsidR="009472A2" w:rsidRPr="00A84E5D" w:rsidRDefault="00C367FE" w:rsidP="00F7067B">
      <w:pPr>
        <w:spacing w:line="360" w:lineRule="auto"/>
        <w:rPr>
          <w:sz w:val="24"/>
          <w:szCs w:val="24"/>
        </w:rPr>
      </w:pPr>
      <w:r w:rsidRPr="00A84E5D">
        <w:rPr>
          <w:b/>
          <w:bCs/>
          <w:sz w:val="24"/>
          <w:szCs w:val="24"/>
        </w:rPr>
        <w:t xml:space="preserve">Step </w:t>
      </w:r>
      <w:r w:rsidR="00F7067B" w:rsidRPr="00A84E5D">
        <w:rPr>
          <w:b/>
          <w:bCs/>
          <w:sz w:val="24"/>
          <w:szCs w:val="24"/>
        </w:rPr>
        <w:t>5</w:t>
      </w:r>
      <w:r w:rsidRPr="00A84E5D">
        <w:rPr>
          <w:b/>
          <w:bCs/>
          <w:sz w:val="24"/>
          <w:szCs w:val="24"/>
        </w:rPr>
        <w:t>:</w:t>
      </w:r>
      <w:r w:rsidRPr="00A84E5D">
        <w:rPr>
          <w:sz w:val="24"/>
          <w:szCs w:val="24"/>
        </w:rPr>
        <w:t xml:space="preserve"> Selection List will be </w:t>
      </w:r>
      <w:r w:rsidR="00F7067B" w:rsidRPr="00A84E5D">
        <w:rPr>
          <w:sz w:val="24"/>
          <w:szCs w:val="24"/>
        </w:rPr>
        <w:t>published,</w:t>
      </w:r>
      <w:r w:rsidRPr="00A84E5D">
        <w:rPr>
          <w:sz w:val="24"/>
          <w:szCs w:val="24"/>
        </w:rPr>
        <w:t xml:space="preserve"> and Admission Procedure will be followed.</w:t>
      </w:r>
    </w:p>
    <w:p w14:paraId="0C271C81" w14:textId="12F81617" w:rsidR="00F7067B" w:rsidRDefault="00F7067B" w:rsidP="00F7067B">
      <w:pPr>
        <w:spacing w:line="360" w:lineRule="auto"/>
        <w:rPr>
          <w:b/>
          <w:bCs/>
          <w:sz w:val="24"/>
          <w:szCs w:val="24"/>
        </w:rPr>
      </w:pPr>
      <w:r w:rsidRPr="00A84E5D">
        <w:rPr>
          <w:b/>
          <w:bCs/>
          <w:sz w:val="24"/>
          <w:szCs w:val="24"/>
        </w:rPr>
        <w:t>(Kindly check Ph.D. Programmes 2022 Admission Prospectus for detailed information)</w:t>
      </w:r>
    </w:p>
    <w:p w14:paraId="1053370F" w14:textId="77777777" w:rsidR="00CE61BE" w:rsidRDefault="00CE61BE" w:rsidP="00F7067B">
      <w:pPr>
        <w:spacing w:line="360" w:lineRule="auto"/>
        <w:rPr>
          <w:b/>
          <w:bCs/>
          <w:sz w:val="24"/>
          <w:szCs w:val="24"/>
        </w:rPr>
      </w:pPr>
    </w:p>
    <w:p w14:paraId="527433A4" w14:textId="60394685" w:rsidR="00CE61BE" w:rsidRDefault="00CE61BE" w:rsidP="00F7067B">
      <w:pPr>
        <w:spacing w:line="360" w:lineRule="auto"/>
        <w:rPr>
          <w:b/>
          <w:bCs/>
          <w:sz w:val="24"/>
          <w:szCs w:val="24"/>
        </w:rPr>
      </w:pPr>
      <w:r>
        <w:rPr>
          <w:b/>
          <w:bCs/>
          <w:sz w:val="24"/>
          <w:szCs w:val="24"/>
        </w:rPr>
        <w:t>IMPORTANT NOTES:</w:t>
      </w:r>
    </w:p>
    <w:p w14:paraId="78F8A2CA" w14:textId="142B4A4B" w:rsidR="00CE61BE" w:rsidRDefault="00CE61BE" w:rsidP="00CE61BE">
      <w:pPr>
        <w:pStyle w:val="ListParagraph"/>
        <w:numPr>
          <w:ilvl w:val="0"/>
          <w:numId w:val="3"/>
        </w:numPr>
        <w:spacing w:after="120"/>
        <w:ind w:left="284" w:hanging="284"/>
        <w:jc w:val="both"/>
        <w:rPr>
          <w:b/>
          <w:color w:val="000000" w:themeColor="text1"/>
        </w:rPr>
      </w:pPr>
      <w:r w:rsidRPr="00CE61BE">
        <w:rPr>
          <w:b/>
          <w:bCs/>
          <w:sz w:val="24"/>
          <w:szCs w:val="24"/>
        </w:rPr>
        <w:t xml:space="preserve">MODE OF XU-RET : </w:t>
      </w:r>
      <w:r w:rsidRPr="00CE61BE">
        <w:rPr>
          <w:b/>
          <w:color w:val="000000" w:themeColor="text1"/>
        </w:rPr>
        <w:t>Internet Based Test (IBT) will be held. The requirements are mentioned below:</w:t>
      </w:r>
    </w:p>
    <w:p w14:paraId="33F0286D" w14:textId="77777777" w:rsidR="00CE61BE" w:rsidRDefault="00CE61BE" w:rsidP="00CE61BE">
      <w:pPr>
        <w:pStyle w:val="ListParagraph"/>
        <w:spacing w:after="120"/>
        <w:ind w:left="284"/>
        <w:jc w:val="both"/>
        <w:rPr>
          <w:b/>
          <w:color w:val="000000" w:themeColor="text1"/>
        </w:rPr>
      </w:pPr>
    </w:p>
    <w:p w14:paraId="2C136331" w14:textId="77777777" w:rsidR="00CE61BE" w:rsidRPr="00CE61BE" w:rsidRDefault="00CE61BE" w:rsidP="00CE61BE">
      <w:pPr>
        <w:pStyle w:val="ListParagraph"/>
        <w:pBdr>
          <w:top w:val="single" w:sz="4" w:space="1" w:color="auto"/>
          <w:left w:val="single" w:sz="4" w:space="4" w:color="auto"/>
          <w:bottom w:val="single" w:sz="4" w:space="8" w:color="auto"/>
          <w:right w:val="single" w:sz="4" w:space="4" w:color="auto"/>
        </w:pBdr>
        <w:ind w:left="1080"/>
        <w:jc w:val="center"/>
        <w:rPr>
          <w:b/>
          <w:color w:val="000000" w:themeColor="text1"/>
        </w:rPr>
      </w:pPr>
      <w:r w:rsidRPr="00CE61BE">
        <w:rPr>
          <w:b/>
          <w:color w:val="000000" w:themeColor="text1"/>
        </w:rPr>
        <w:t>Minimum System Requirements for Internet Based Admission Test</w:t>
      </w:r>
    </w:p>
    <w:p w14:paraId="7ED10D96" w14:textId="77777777" w:rsidR="00CE61BE" w:rsidRPr="00CE61BE" w:rsidRDefault="00CE61BE" w:rsidP="00CE61BE">
      <w:pPr>
        <w:pStyle w:val="ListParagraph"/>
        <w:pBdr>
          <w:top w:val="single" w:sz="4" w:space="1" w:color="auto"/>
          <w:left w:val="single" w:sz="4" w:space="4" w:color="auto"/>
          <w:bottom w:val="single" w:sz="4" w:space="8" w:color="auto"/>
          <w:right w:val="single" w:sz="4" w:space="4" w:color="auto"/>
        </w:pBdr>
        <w:ind w:left="1080"/>
        <w:jc w:val="both"/>
        <w:rPr>
          <w:color w:val="000000" w:themeColor="text1"/>
        </w:rPr>
      </w:pPr>
      <w:r w:rsidRPr="00CE61BE">
        <w:rPr>
          <w:color w:val="000000" w:themeColor="text1"/>
        </w:rPr>
        <w:t>Windows 7 or above, 2 GB RAM or above, Core 2 Duo or above, 64-bit, 20 GB Free HDD Space in ‘C’ drive, Single plug and play color Web Camera with proper driver installed and working. In case of laptop, inbuilt web camera should be activated. Stable Internet connection will be required.</w:t>
      </w:r>
    </w:p>
    <w:p w14:paraId="5ED47DC3" w14:textId="661516AA" w:rsidR="00CE61BE" w:rsidRDefault="00CE61BE" w:rsidP="00CE61BE">
      <w:pPr>
        <w:spacing w:after="120"/>
        <w:jc w:val="both"/>
        <w:rPr>
          <w:b/>
          <w:color w:val="000000" w:themeColor="text1"/>
        </w:rPr>
      </w:pPr>
    </w:p>
    <w:p w14:paraId="4AB86BAB" w14:textId="7B7222D3" w:rsidR="00A164BE" w:rsidRPr="00CA26F3" w:rsidRDefault="00CE61BE" w:rsidP="004B7414">
      <w:pPr>
        <w:pStyle w:val="ListParagraph"/>
        <w:numPr>
          <w:ilvl w:val="0"/>
          <w:numId w:val="3"/>
        </w:numPr>
        <w:spacing w:after="120"/>
        <w:ind w:left="284" w:hanging="284"/>
        <w:jc w:val="both"/>
        <w:rPr>
          <w:b/>
          <w:color w:val="000000" w:themeColor="text1"/>
        </w:rPr>
      </w:pPr>
      <w:r w:rsidRPr="00CE61BE">
        <w:rPr>
          <w:b/>
          <w:bCs/>
          <w:sz w:val="24"/>
          <w:szCs w:val="24"/>
        </w:rPr>
        <w:t xml:space="preserve">MODE OF </w:t>
      </w:r>
      <w:r>
        <w:rPr>
          <w:b/>
          <w:bCs/>
          <w:sz w:val="24"/>
          <w:szCs w:val="24"/>
        </w:rPr>
        <w:t xml:space="preserve">INTERVIEW: </w:t>
      </w:r>
      <w:r>
        <w:rPr>
          <w:sz w:val="24"/>
          <w:szCs w:val="24"/>
        </w:rPr>
        <w:t xml:space="preserve">Interview will be held </w:t>
      </w:r>
      <w:r w:rsidR="004E6935">
        <w:rPr>
          <w:sz w:val="24"/>
          <w:szCs w:val="24"/>
        </w:rPr>
        <w:t>physically,</w:t>
      </w:r>
      <w:r>
        <w:rPr>
          <w:sz w:val="24"/>
          <w:szCs w:val="24"/>
        </w:rPr>
        <w:t xml:space="preserve"> </w:t>
      </w:r>
      <w:r w:rsidR="004E6935">
        <w:rPr>
          <w:sz w:val="24"/>
          <w:szCs w:val="24"/>
        </w:rPr>
        <w:t>and the candidate will be required to come to the</w:t>
      </w:r>
      <w:r>
        <w:rPr>
          <w:sz w:val="24"/>
          <w:szCs w:val="24"/>
        </w:rPr>
        <w:t xml:space="preserve"> University Campus</w:t>
      </w:r>
      <w:r w:rsidR="004E6935">
        <w:rPr>
          <w:sz w:val="24"/>
          <w:szCs w:val="24"/>
        </w:rPr>
        <w:t>.</w:t>
      </w:r>
    </w:p>
    <w:p w14:paraId="64AEF807" w14:textId="77777777" w:rsidR="00CA26F3" w:rsidRPr="00CA26F3" w:rsidRDefault="00CA26F3" w:rsidP="00CA26F3">
      <w:pPr>
        <w:pStyle w:val="ListParagraph"/>
        <w:spacing w:after="120"/>
        <w:ind w:left="284"/>
        <w:jc w:val="both"/>
        <w:rPr>
          <w:b/>
          <w:color w:val="000000" w:themeColor="text1"/>
        </w:rPr>
      </w:pPr>
    </w:p>
    <w:p w14:paraId="545C7E9D" w14:textId="003CF571" w:rsidR="00CA26F3" w:rsidRPr="00AA7032" w:rsidRDefault="00CA26F3" w:rsidP="00AA7032">
      <w:pPr>
        <w:spacing w:after="120"/>
        <w:jc w:val="both"/>
        <w:rPr>
          <w:b/>
          <w:color w:val="000000" w:themeColor="text1"/>
        </w:rPr>
      </w:pPr>
    </w:p>
    <w:tbl>
      <w:tblPr>
        <w:tblStyle w:val="TableGrid"/>
        <w:tblpPr w:leftFromText="180" w:rightFromText="180" w:vertAnchor="text" w:horzAnchor="margin" w:tblpY="3"/>
        <w:tblOverlap w:val="never"/>
        <w:tblW w:w="9918" w:type="dxa"/>
        <w:tblLook w:val="04A0" w:firstRow="1" w:lastRow="0" w:firstColumn="1" w:lastColumn="0" w:noHBand="0" w:noVBand="1"/>
      </w:tblPr>
      <w:tblGrid>
        <w:gridCol w:w="676"/>
        <w:gridCol w:w="5193"/>
        <w:gridCol w:w="4049"/>
      </w:tblGrid>
      <w:tr w:rsidR="00DB0BC2" w:rsidRPr="00DB0BC2" w14:paraId="466E94DE" w14:textId="77777777" w:rsidTr="00A164BE">
        <w:tc>
          <w:tcPr>
            <w:tcW w:w="9918" w:type="dxa"/>
            <w:gridSpan w:val="3"/>
            <w:vAlign w:val="center"/>
          </w:tcPr>
          <w:p w14:paraId="3FA5605D" w14:textId="77777777" w:rsidR="00F7067B" w:rsidRPr="00DB0BC2" w:rsidRDefault="00F7067B" w:rsidP="00DB038A">
            <w:pPr>
              <w:jc w:val="center"/>
              <w:rPr>
                <w:b/>
                <w:bCs/>
                <w:sz w:val="44"/>
                <w:szCs w:val="44"/>
              </w:rPr>
            </w:pPr>
            <w:r w:rsidRPr="00DB0BC2">
              <w:rPr>
                <w:b/>
                <w:bCs/>
                <w:sz w:val="44"/>
                <w:szCs w:val="44"/>
              </w:rPr>
              <w:lastRenderedPageBreak/>
              <w:t>Important Dates</w:t>
            </w:r>
          </w:p>
        </w:tc>
      </w:tr>
      <w:tr w:rsidR="00DB0BC2" w:rsidRPr="00DB0BC2" w14:paraId="7EE3211C" w14:textId="77777777" w:rsidTr="005D4755">
        <w:tc>
          <w:tcPr>
            <w:tcW w:w="676" w:type="dxa"/>
            <w:vAlign w:val="center"/>
          </w:tcPr>
          <w:p w14:paraId="1B51F49F" w14:textId="77777777" w:rsidR="00F7067B" w:rsidRPr="00DB0BC2" w:rsidRDefault="00F7067B" w:rsidP="002F16E0">
            <w:pPr>
              <w:jc w:val="center"/>
              <w:rPr>
                <w:sz w:val="24"/>
                <w:szCs w:val="24"/>
              </w:rPr>
            </w:pPr>
            <w:r w:rsidRPr="00DB0BC2">
              <w:rPr>
                <w:sz w:val="24"/>
                <w:szCs w:val="24"/>
              </w:rPr>
              <w:t>1</w:t>
            </w:r>
          </w:p>
        </w:tc>
        <w:tc>
          <w:tcPr>
            <w:tcW w:w="5193" w:type="dxa"/>
            <w:vAlign w:val="center"/>
          </w:tcPr>
          <w:p w14:paraId="322247C9" w14:textId="4550101B" w:rsidR="00F7067B" w:rsidRPr="00B75D4A" w:rsidRDefault="00F7067B" w:rsidP="00A164BE">
            <w:pPr>
              <w:rPr>
                <w:b/>
                <w:bCs/>
                <w:sz w:val="24"/>
                <w:szCs w:val="24"/>
              </w:rPr>
            </w:pPr>
            <w:r w:rsidRPr="00B75D4A">
              <w:rPr>
                <w:b/>
                <w:bCs/>
                <w:sz w:val="24"/>
                <w:szCs w:val="24"/>
              </w:rPr>
              <w:t>Deadline for Submission of Online Application Form</w:t>
            </w:r>
            <w:r w:rsidR="00B75D4A">
              <w:rPr>
                <w:b/>
                <w:bCs/>
                <w:sz w:val="24"/>
                <w:szCs w:val="24"/>
              </w:rPr>
              <w:t>:</w:t>
            </w:r>
          </w:p>
        </w:tc>
        <w:tc>
          <w:tcPr>
            <w:tcW w:w="4049" w:type="dxa"/>
            <w:vAlign w:val="center"/>
          </w:tcPr>
          <w:p w14:paraId="6828C38F" w14:textId="40126288" w:rsidR="00F7067B" w:rsidRPr="00DB0BC2" w:rsidRDefault="00F7067B" w:rsidP="00A164BE">
            <w:pPr>
              <w:rPr>
                <w:sz w:val="24"/>
                <w:szCs w:val="24"/>
              </w:rPr>
            </w:pPr>
            <w:r w:rsidRPr="00DB0BC2">
              <w:rPr>
                <w:sz w:val="24"/>
                <w:szCs w:val="24"/>
              </w:rPr>
              <w:t>2</w:t>
            </w:r>
            <w:r w:rsidR="00AE2CAE">
              <w:rPr>
                <w:sz w:val="24"/>
                <w:szCs w:val="24"/>
              </w:rPr>
              <w:t>3</w:t>
            </w:r>
            <w:r w:rsidR="00AE2CAE" w:rsidRPr="00AE2CAE">
              <w:rPr>
                <w:sz w:val="24"/>
                <w:szCs w:val="24"/>
                <w:vertAlign w:val="superscript"/>
              </w:rPr>
              <w:t>rd</w:t>
            </w:r>
            <w:r w:rsidR="00AE2CAE">
              <w:rPr>
                <w:sz w:val="24"/>
                <w:szCs w:val="24"/>
              </w:rPr>
              <w:t xml:space="preserve"> </w:t>
            </w:r>
            <w:r w:rsidRPr="00DB0BC2">
              <w:rPr>
                <w:sz w:val="24"/>
                <w:szCs w:val="24"/>
              </w:rPr>
              <w:t>May 2022 (</w:t>
            </w:r>
            <w:r w:rsidR="00AE2CAE">
              <w:rPr>
                <w:sz w:val="24"/>
                <w:szCs w:val="24"/>
              </w:rPr>
              <w:t>Monday</w:t>
            </w:r>
            <w:r w:rsidRPr="00DB0BC2">
              <w:rPr>
                <w:sz w:val="24"/>
                <w:szCs w:val="24"/>
              </w:rPr>
              <w:t>), 5 PM</w:t>
            </w:r>
          </w:p>
        </w:tc>
      </w:tr>
      <w:tr w:rsidR="00DB0BC2" w:rsidRPr="00DB0BC2" w14:paraId="032435F2" w14:textId="77777777" w:rsidTr="005D4755">
        <w:tc>
          <w:tcPr>
            <w:tcW w:w="676" w:type="dxa"/>
            <w:vAlign w:val="center"/>
          </w:tcPr>
          <w:p w14:paraId="6A7A190B" w14:textId="77777777" w:rsidR="00F7067B" w:rsidRPr="00DB0BC2" w:rsidRDefault="00F7067B" w:rsidP="002F16E0">
            <w:pPr>
              <w:jc w:val="center"/>
              <w:rPr>
                <w:sz w:val="24"/>
                <w:szCs w:val="24"/>
              </w:rPr>
            </w:pPr>
            <w:r w:rsidRPr="00DB0BC2">
              <w:rPr>
                <w:sz w:val="24"/>
                <w:szCs w:val="24"/>
              </w:rPr>
              <w:t>2</w:t>
            </w:r>
          </w:p>
        </w:tc>
        <w:tc>
          <w:tcPr>
            <w:tcW w:w="5193" w:type="dxa"/>
            <w:vAlign w:val="center"/>
          </w:tcPr>
          <w:p w14:paraId="691FAE29" w14:textId="2B86A504" w:rsidR="00F7067B" w:rsidRPr="00B75D4A" w:rsidRDefault="00F7067B" w:rsidP="00A164BE">
            <w:pPr>
              <w:rPr>
                <w:b/>
                <w:bCs/>
                <w:sz w:val="24"/>
                <w:szCs w:val="24"/>
              </w:rPr>
            </w:pPr>
            <w:r w:rsidRPr="00B75D4A">
              <w:rPr>
                <w:b/>
                <w:bCs/>
                <w:sz w:val="24"/>
                <w:szCs w:val="24"/>
              </w:rPr>
              <w:t>Deadline for hardcopy submission</w:t>
            </w:r>
            <w:r w:rsidR="00B75D4A">
              <w:rPr>
                <w:b/>
                <w:bCs/>
                <w:sz w:val="24"/>
                <w:szCs w:val="24"/>
              </w:rPr>
              <w:t>:</w:t>
            </w:r>
          </w:p>
        </w:tc>
        <w:tc>
          <w:tcPr>
            <w:tcW w:w="4049" w:type="dxa"/>
            <w:vAlign w:val="center"/>
          </w:tcPr>
          <w:p w14:paraId="7F693BB3" w14:textId="356A80F0" w:rsidR="00F7067B" w:rsidRPr="00DB0BC2" w:rsidRDefault="00F7067B" w:rsidP="00A164BE">
            <w:pPr>
              <w:rPr>
                <w:sz w:val="24"/>
                <w:szCs w:val="24"/>
              </w:rPr>
            </w:pPr>
            <w:r w:rsidRPr="00DB0BC2">
              <w:rPr>
                <w:sz w:val="24"/>
                <w:szCs w:val="24"/>
              </w:rPr>
              <w:t>2</w:t>
            </w:r>
            <w:r w:rsidR="003C2543">
              <w:rPr>
                <w:sz w:val="24"/>
                <w:szCs w:val="24"/>
              </w:rPr>
              <w:t>8</w:t>
            </w:r>
            <w:r w:rsidRPr="00DB0BC2">
              <w:rPr>
                <w:sz w:val="24"/>
                <w:szCs w:val="24"/>
                <w:vertAlign w:val="superscript"/>
              </w:rPr>
              <w:t>th</w:t>
            </w:r>
            <w:r w:rsidRPr="00DB0BC2">
              <w:rPr>
                <w:sz w:val="24"/>
                <w:szCs w:val="24"/>
              </w:rPr>
              <w:t xml:space="preserve"> May 2022 (</w:t>
            </w:r>
            <w:r w:rsidR="003C2543">
              <w:rPr>
                <w:sz w:val="24"/>
                <w:szCs w:val="24"/>
              </w:rPr>
              <w:t>Saturday</w:t>
            </w:r>
            <w:r w:rsidRPr="00DB0BC2">
              <w:rPr>
                <w:sz w:val="24"/>
                <w:szCs w:val="24"/>
              </w:rPr>
              <w:t>), 5 PM</w:t>
            </w:r>
          </w:p>
        </w:tc>
      </w:tr>
      <w:tr w:rsidR="00DB0BC2" w:rsidRPr="00DB0BC2" w14:paraId="493990C6" w14:textId="77777777" w:rsidTr="005D4755">
        <w:tc>
          <w:tcPr>
            <w:tcW w:w="676" w:type="dxa"/>
            <w:vAlign w:val="center"/>
          </w:tcPr>
          <w:p w14:paraId="1F363864" w14:textId="77777777" w:rsidR="00F7067B" w:rsidRPr="00DB0BC2" w:rsidRDefault="00F7067B" w:rsidP="002F16E0">
            <w:pPr>
              <w:jc w:val="center"/>
              <w:rPr>
                <w:sz w:val="24"/>
                <w:szCs w:val="24"/>
              </w:rPr>
            </w:pPr>
            <w:r w:rsidRPr="00DB0BC2">
              <w:rPr>
                <w:sz w:val="24"/>
                <w:szCs w:val="24"/>
              </w:rPr>
              <w:t>3</w:t>
            </w:r>
          </w:p>
        </w:tc>
        <w:tc>
          <w:tcPr>
            <w:tcW w:w="5193" w:type="dxa"/>
            <w:vAlign w:val="center"/>
          </w:tcPr>
          <w:p w14:paraId="65A4BE64" w14:textId="67754FAF" w:rsidR="00F7067B" w:rsidRPr="00B75D4A" w:rsidRDefault="00F7067B" w:rsidP="00D34B01">
            <w:pPr>
              <w:rPr>
                <w:b/>
                <w:bCs/>
                <w:sz w:val="24"/>
                <w:szCs w:val="24"/>
              </w:rPr>
            </w:pPr>
            <w:r w:rsidRPr="00B75D4A">
              <w:rPr>
                <w:b/>
                <w:bCs/>
                <w:sz w:val="24"/>
                <w:szCs w:val="24"/>
              </w:rPr>
              <w:t>Display of List of Eligible Candidates for XU</w:t>
            </w:r>
            <w:r w:rsidR="00D34B01" w:rsidRPr="00B75D4A">
              <w:rPr>
                <w:b/>
                <w:bCs/>
                <w:sz w:val="24"/>
                <w:szCs w:val="24"/>
              </w:rPr>
              <w:t>-</w:t>
            </w:r>
            <w:r w:rsidRPr="00B75D4A">
              <w:rPr>
                <w:b/>
                <w:bCs/>
                <w:sz w:val="24"/>
                <w:szCs w:val="24"/>
              </w:rPr>
              <w:t>RET (Research Entrance Test)</w:t>
            </w:r>
            <w:r w:rsidR="00B75D4A">
              <w:rPr>
                <w:b/>
                <w:bCs/>
                <w:sz w:val="24"/>
                <w:szCs w:val="24"/>
              </w:rPr>
              <w:t>:</w:t>
            </w:r>
          </w:p>
        </w:tc>
        <w:tc>
          <w:tcPr>
            <w:tcW w:w="4049" w:type="dxa"/>
            <w:vAlign w:val="center"/>
          </w:tcPr>
          <w:p w14:paraId="7C28EDD9" w14:textId="1F183BA8" w:rsidR="00F7067B" w:rsidRPr="00DB0BC2" w:rsidRDefault="00F7067B" w:rsidP="00A164BE">
            <w:pPr>
              <w:rPr>
                <w:sz w:val="24"/>
                <w:szCs w:val="24"/>
              </w:rPr>
            </w:pPr>
            <w:r w:rsidRPr="00DB0BC2">
              <w:rPr>
                <w:sz w:val="24"/>
                <w:szCs w:val="24"/>
              </w:rPr>
              <w:t>10</w:t>
            </w:r>
            <w:r w:rsidRPr="00DB0BC2">
              <w:rPr>
                <w:sz w:val="24"/>
                <w:szCs w:val="24"/>
                <w:vertAlign w:val="superscript"/>
              </w:rPr>
              <w:t>th</w:t>
            </w:r>
            <w:r w:rsidRPr="00DB0BC2">
              <w:rPr>
                <w:sz w:val="24"/>
                <w:szCs w:val="24"/>
              </w:rPr>
              <w:t xml:space="preserve"> June 2022 (Friday)</w:t>
            </w:r>
            <w:r w:rsidR="00A164BE" w:rsidRPr="00DB0BC2">
              <w:rPr>
                <w:sz w:val="24"/>
                <w:szCs w:val="24"/>
              </w:rPr>
              <w:t>, 5 PM</w:t>
            </w:r>
          </w:p>
        </w:tc>
      </w:tr>
      <w:tr w:rsidR="00DB0BC2" w:rsidRPr="00DB0BC2" w14:paraId="0DBA317E" w14:textId="77777777" w:rsidTr="005D4755">
        <w:trPr>
          <w:trHeight w:val="342"/>
        </w:trPr>
        <w:tc>
          <w:tcPr>
            <w:tcW w:w="676" w:type="dxa"/>
            <w:vAlign w:val="center"/>
          </w:tcPr>
          <w:p w14:paraId="2141CA92" w14:textId="50A9F27D" w:rsidR="00A164BE" w:rsidRPr="00DB0BC2" w:rsidRDefault="00A164BE" w:rsidP="002F16E0">
            <w:pPr>
              <w:jc w:val="center"/>
              <w:rPr>
                <w:sz w:val="24"/>
                <w:szCs w:val="24"/>
              </w:rPr>
            </w:pPr>
            <w:r w:rsidRPr="00DB0BC2">
              <w:rPr>
                <w:sz w:val="24"/>
                <w:szCs w:val="24"/>
              </w:rPr>
              <w:t>4</w:t>
            </w:r>
          </w:p>
        </w:tc>
        <w:tc>
          <w:tcPr>
            <w:tcW w:w="5193" w:type="dxa"/>
            <w:vAlign w:val="center"/>
          </w:tcPr>
          <w:p w14:paraId="586FE98C" w14:textId="1A7EE67C" w:rsidR="00A164BE" w:rsidRPr="00B75D4A" w:rsidRDefault="00A164BE" w:rsidP="00A164BE">
            <w:pPr>
              <w:rPr>
                <w:b/>
                <w:bCs/>
                <w:sz w:val="24"/>
                <w:szCs w:val="24"/>
              </w:rPr>
            </w:pPr>
            <w:r w:rsidRPr="00B75D4A">
              <w:rPr>
                <w:b/>
                <w:bCs/>
                <w:sz w:val="24"/>
                <w:szCs w:val="24"/>
              </w:rPr>
              <w:t>Admit Card Release Date</w:t>
            </w:r>
            <w:r w:rsidR="00B75D4A">
              <w:rPr>
                <w:b/>
                <w:bCs/>
                <w:sz w:val="24"/>
                <w:szCs w:val="24"/>
              </w:rPr>
              <w:t>:</w:t>
            </w:r>
          </w:p>
          <w:p w14:paraId="74050FFD" w14:textId="6655E573" w:rsidR="000E7439" w:rsidRPr="00DB0BC2" w:rsidRDefault="000E7439" w:rsidP="000E7439">
            <w:pPr>
              <w:rPr>
                <w:b/>
              </w:rPr>
            </w:pPr>
            <w:r w:rsidRPr="004909AD">
              <w:t>(Admit Card downloading link and all details related to Mock Test will be communicated to the candidates through e-mail)</w:t>
            </w:r>
          </w:p>
        </w:tc>
        <w:tc>
          <w:tcPr>
            <w:tcW w:w="4049" w:type="dxa"/>
            <w:vAlign w:val="center"/>
          </w:tcPr>
          <w:p w14:paraId="2DE81085" w14:textId="77777777" w:rsidR="00D34B01" w:rsidRDefault="00A164BE" w:rsidP="00060CEB">
            <w:pPr>
              <w:rPr>
                <w:sz w:val="24"/>
                <w:szCs w:val="24"/>
              </w:rPr>
            </w:pPr>
            <w:r w:rsidRPr="00060CEB">
              <w:rPr>
                <w:sz w:val="24"/>
                <w:szCs w:val="24"/>
              </w:rPr>
              <w:t>15</w:t>
            </w:r>
            <w:r w:rsidR="00060CEB" w:rsidRPr="00060CEB">
              <w:rPr>
                <w:sz w:val="24"/>
                <w:szCs w:val="24"/>
                <w:vertAlign w:val="superscript"/>
              </w:rPr>
              <w:t>th</w:t>
            </w:r>
            <w:r w:rsidR="00060CEB">
              <w:rPr>
                <w:sz w:val="24"/>
                <w:szCs w:val="24"/>
              </w:rPr>
              <w:t xml:space="preserve"> June 2022</w:t>
            </w:r>
            <w:r w:rsidR="00D34B01">
              <w:rPr>
                <w:sz w:val="24"/>
                <w:szCs w:val="24"/>
              </w:rPr>
              <w:t xml:space="preserve"> (Wednesday)</w:t>
            </w:r>
            <w:r w:rsidRPr="00060CEB">
              <w:rPr>
                <w:sz w:val="24"/>
                <w:szCs w:val="24"/>
              </w:rPr>
              <w:t>,</w:t>
            </w:r>
          </w:p>
          <w:p w14:paraId="01434BA9" w14:textId="52A8B9AD" w:rsidR="00A164BE" w:rsidRPr="00DB0BC2" w:rsidRDefault="00A164BE" w:rsidP="00060CEB">
            <w:pPr>
              <w:rPr>
                <w:sz w:val="24"/>
                <w:szCs w:val="24"/>
              </w:rPr>
            </w:pPr>
            <w:r w:rsidRPr="00060CEB">
              <w:rPr>
                <w:sz w:val="24"/>
                <w:szCs w:val="24"/>
              </w:rPr>
              <w:t>After 2 PM</w:t>
            </w:r>
          </w:p>
        </w:tc>
      </w:tr>
      <w:tr w:rsidR="00DB0BC2" w:rsidRPr="00DB0BC2" w14:paraId="4DC8D6ED" w14:textId="77777777" w:rsidTr="005D4755">
        <w:trPr>
          <w:trHeight w:val="404"/>
        </w:trPr>
        <w:tc>
          <w:tcPr>
            <w:tcW w:w="676" w:type="dxa"/>
            <w:vAlign w:val="center"/>
          </w:tcPr>
          <w:p w14:paraId="41546D9C" w14:textId="22C8786F" w:rsidR="00A164BE" w:rsidRPr="00DB0BC2" w:rsidRDefault="00A164BE" w:rsidP="002F16E0">
            <w:pPr>
              <w:jc w:val="center"/>
              <w:rPr>
                <w:sz w:val="24"/>
                <w:szCs w:val="24"/>
              </w:rPr>
            </w:pPr>
            <w:r w:rsidRPr="00DB0BC2">
              <w:rPr>
                <w:sz w:val="24"/>
                <w:szCs w:val="24"/>
              </w:rPr>
              <w:t>5</w:t>
            </w:r>
          </w:p>
        </w:tc>
        <w:tc>
          <w:tcPr>
            <w:tcW w:w="5193" w:type="dxa"/>
            <w:vAlign w:val="center"/>
          </w:tcPr>
          <w:p w14:paraId="5EFDC918" w14:textId="115CEAD5" w:rsidR="00A164BE" w:rsidRPr="00B75D4A" w:rsidRDefault="00A164BE" w:rsidP="00A164BE">
            <w:pPr>
              <w:rPr>
                <w:b/>
                <w:bCs/>
                <w:sz w:val="24"/>
                <w:szCs w:val="24"/>
              </w:rPr>
            </w:pPr>
            <w:r w:rsidRPr="00B75D4A">
              <w:rPr>
                <w:b/>
                <w:bCs/>
                <w:sz w:val="24"/>
                <w:szCs w:val="24"/>
              </w:rPr>
              <w:t>Dates For Mock Test</w:t>
            </w:r>
            <w:r w:rsidR="00B75D4A">
              <w:rPr>
                <w:b/>
                <w:bCs/>
                <w:sz w:val="24"/>
                <w:szCs w:val="24"/>
              </w:rPr>
              <w:t>:</w:t>
            </w:r>
          </w:p>
        </w:tc>
        <w:tc>
          <w:tcPr>
            <w:tcW w:w="4049" w:type="dxa"/>
            <w:vAlign w:val="center"/>
          </w:tcPr>
          <w:p w14:paraId="49188C3D" w14:textId="40C1CB96" w:rsidR="00A164BE" w:rsidRPr="00DB0BC2" w:rsidRDefault="00060CEB" w:rsidP="00A164BE">
            <w:pPr>
              <w:rPr>
                <w:sz w:val="24"/>
                <w:szCs w:val="24"/>
              </w:rPr>
            </w:pPr>
            <w:r w:rsidRPr="00060CEB">
              <w:rPr>
                <w:sz w:val="24"/>
                <w:szCs w:val="24"/>
              </w:rPr>
              <w:t>1</w:t>
            </w:r>
            <w:r>
              <w:rPr>
                <w:sz w:val="24"/>
                <w:szCs w:val="24"/>
              </w:rPr>
              <w:t>7</w:t>
            </w:r>
            <w:r w:rsidRPr="00060CEB">
              <w:rPr>
                <w:sz w:val="24"/>
                <w:szCs w:val="24"/>
                <w:vertAlign w:val="superscript"/>
              </w:rPr>
              <w:t>th</w:t>
            </w:r>
            <w:r>
              <w:rPr>
                <w:sz w:val="24"/>
                <w:szCs w:val="24"/>
              </w:rPr>
              <w:t xml:space="preserve"> June 2022 </w:t>
            </w:r>
            <w:r w:rsidR="00A164BE" w:rsidRPr="00DB0BC2">
              <w:rPr>
                <w:sz w:val="24"/>
                <w:szCs w:val="24"/>
              </w:rPr>
              <w:t>(Friday)</w:t>
            </w:r>
          </w:p>
        </w:tc>
      </w:tr>
      <w:tr w:rsidR="00DB0BC2" w:rsidRPr="00DB0BC2" w14:paraId="25F7AB24" w14:textId="77777777" w:rsidTr="005D4755">
        <w:trPr>
          <w:trHeight w:val="1408"/>
        </w:trPr>
        <w:tc>
          <w:tcPr>
            <w:tcW w:w="676" w:type="dxa"/>
            <w:vAlign w:val="center"/>
          </w:tcPr>
          <w:p w14:paraId="4073C7FB" w14:textId="7FC0F7B0" w:rsidR="00A164BE" w:rsidRPr="00DB0BC2" w:rsidRDefault="00A164BE" w:rsidP="002F16E0">
            <w:pPr>
              <w:jc w:val="center"/>
              <w:rPr>
                <w:sz w:val="24"/>
                <w:szCs w:val="24"/>
              </w:rPr>
            </w:pPr>
            <w:r w:rsidRPr="00DB0BC2">
              <w:rPr>
                <w:sz w:val="24"/>
                <w:szCs w:val="24"/>
              </w:rPr>
              <w:t>6</w:t>
            </w:r>
          </w:p>
        </w:tc>
        <w:tc>
          <w:tcPr>
            <w:tcW w:w="5193" w:type="dxa"/>
            <w:vAlign w:val="center"/>
          </w:tcPr>
          <w:p w14:paraId="34CBD009" w14:textId="34A9A14E" w:rsidR="00A164BE" w:rsidRPr="00B75D4A" w:rsidRDefault="00A164BE" w:rsidP="00A164BE">
            <w:pPr>
              <w:rPr>
                <w:b/>
                <w:bCs/>
                <w:sz w:val="24"/>
                <w:szCs w:val="24"/>
              </w:rPr>
            </w:pPr>
            <w:r w:rsidRPr="00B75D4A">
              <w:rPr>
                <w:b/>
                <w:bCs/>
                <w:sz w:val="24"/>
                <w:szCs w:val="24"/>
              </w:rPr>
              <w:t>Conduct of Online XU-RET (Research Entrance Test)</w:t>
            </w:r>
            <w:r w:rsidR="00B75D4A">
              <w:rPr>
                <w:b/>
                <w:bCs/>
                <w:sz w:val="24"/>
                <w:szCs w:val="24"/>
              </w:rPr>
              <w:t>:</w:t>
            </w:r>
          </w:p>
        </w:tc>
        <w:tc>
          <w:tcPr>
            <w:tcW w:w="4049" w:type="dxa"/>
            <w:vAlign w:val="center"/>
          </w:tcPr>
          <w:p w14:paraId="1EF4A36A" w14:textId="5D21358C" w:rsidR="00A164BE" w:rsidRPr="00D34B01" w:rsidRDefault="00A164BE" w:rsidP="00A164BE">
            <w:pPr>
              <w:rPr>
                <w:sz w:val="16"/>
                <w:szCs w:val="16"/>
              </w:rPr>
            </w:pPr>
            <w:r w:rsidRPr="00DB0BC2">
              <w:rPr>
                <w:sz w:val="24"/>
                <w:szCs w:val="24"/>
              </w:rPr>
              <w:t>19</w:t>
            </w:r>
            <w:r w:rsidRPr="00DB0BC2">
              <w:rPr>
                <w:sz w:val="24"/>
                <w:szCs w:val="24"/>
                <w:vertAlign w:val="superscript"/>
              </w:rPr>
              <w:t>th</w:t>
            </w:r>
            <w:r w:rsidRPr="00DB0BC2">
              <w:rPr>
                <w:sz w:val="24"/>
                <w:szCs w:val="24"/>
              </w:rPr>
              <w:t xml:space="preserve"> June 2022 (Sunday)</w:t>
            </w:r>
          </w:p>
          <w:p w14:paraId="5E10231C" w14:textId="77777777" w:rsidR="00A164BE" w:rsidRPr="00DB0BC2" w:rsidRDefault="00A164BE" w:rsidP="00A164BE">
            <w:pPr>
              <w:rPr>
                <w:sz w:val="10"/>
                <w:szCs w:val="10"/>
              </w:rPr>
            </w:pPr>
          </w:p>
          <w:tbl>
            <w:tblPr>
              <w:tblStyle w:val="TableGrid"/>
              <w:tblW w:w="3823" w:type="dxa"/>
              <w:tblLook w:val="04A0" w:firstRow="1" w:lastRow="0" w:firstColumn="1" w:lastColumn="0" w:noHBand="0" w:noVBand="1"/>
            </w:tblPr>
            <w:tblGrid>
              <w:gridCol w:w="1980"/>
              <w:gridCol w:w="1843"/>
            </w:tblGrid>
            <w:tr w:rsidR="00D34B01" w:rsidRPr="00DB0BC2" w14:paraId="0A0F873D" w14:textId="77777777" w:rsidTr="000E2E6E">
              <w:trPr>
                <w:trHeight w:val="393"/>
              </w:trPr>
              <w:tc>
                <w:tcPr>
                  <w:tcW w:w="1980" w:type="dxa"/>
                  <w:vAlign w:val="center"/>
                </w:tcPr>
                <w:p w14:paraId="1E8E4A15" w14:textId="77777777" w:rsidR="00D34B01" w:rsidRPr="00DB0BC2" w:rsidRDefault="00D34B01" w:rsidP="00866938">
                  <w:pPr>
                    <w:framePr w:hSpace="180" w:wrap="around" w:vAnchor="text" w:hAnchor="margin" w:y="3"/>
                    <w:suppressOverlap/>
                    <w:rPr>
                      <w:sz w:val="20"/>
                      <w:szCs w:val="20"/>
                    </w:rPr>
                  </w:pPr>
                  <w:r w:rsidRPr="00DB0BC2">
                    <w:rPr>
                      <w:sz w:val="20"/>
                      <w:szCs w:val="20"/>
                    </w:rPr>
                    <w:t>Ph.D. in Commerce</w:t>
                  </w:r>
                </w:p>
              </w:tc>
              <w:tc>
                <w:tcPr>
                  <w:tcW w:w="1843" w:type="dxa"/>
                  <w:vAlign w:val="center"/>
                </w:tcPr>
                <w:p w14:paraId="53BCB8EF" w14:textId="77777777" w:rsidR="00D34B01" w:rsidRPr="00DB0BC2" w:rsidRDefault="00D34B01" w:rsidP="00866938">
                  <w:pPr>
                    <w:framePr w:hSpace="180" w:wrap="around" w:vAnchor="text" w:hAnchor="margin" w:y="3"/>
                    <w:suppressOverlap/>
                    <w:rPr>
                      <w:sz w:val="20"/>
                      <w:szCs w:val="20"/>
                    </w:rPr>
                  </w:pPr>
                  <w:r w:rsidRPr="00DB0BC2">
                    <w:rPr>
                      <w:sz w:val="20"/>
                      <w:szCs w:val="20"/>
                    </w:rPr>
                    <w:t>10 AM to 12 PM</w:t>
                  </w:r>
                </w:p>
              </w:tc>
            </w:tr>
            <w:tr w:rsidR="00D34B01" w:rsidRPr="00DB0BC2" w14:paraId="19DCB54B" w14:textId="77777777" w:rsidTr="000E2E6E">
              <w:trPr>
                <w:trHeight w:val="393"/>
              </w:trPr>
              <w:tc>
                <w:tcPr>
                  <w:tcW w:w="1980" w:type="dxa"/>
                  <w:vAlign w:val="center"/>
                </w:tcPr>
                <w:p w14:paraId="10C3DD8B" w14:textId="77777777" w:rsidR="00D34B01" w:rsidRPr="00DB0BC2" w:rsidRDefault="00D34B01" w:rsidP="00866938">
                  <w:pPr>
                    <w:framePr w:hSpace="180" w:wrap="around" w:vAnchor="text" w:hAnchor="margin" w:y="3"/>
                    <w:suppressOverlap/>
                    <w:rPr>
                      <w:sz w:val="20"/>
                      <w:szCs w:val="20"/>
                    </w:rPr>
                  </w:pPr>
                  <w:r w:rsidRPr="00DB0BC2">
                    <w:rPr>
                      <w:sz w:val="20"/>
                      <w:szCs w:val="20"/>
                    </w:rPr>
                    <w:t>Ph.D. in Management</w:t>
                  </w:r>
                </w:p>
              </w:tc>
              <w:tc>
                <w:tcPr>
                  <w:tcW w:w="1843" w:type="dxa"/>
                  <w:vAlign w:val="center"/>
                </w:tcPr>
                <w:p w14:paraId="4516E1AE" w14:textId="77777777" w:rsidR="00D34B01" w:rsidRPr="00DB0BC2" w:rsidRDefault="00D34B01" w:rsidP="00866938">
                  <w:pPr>
                    <w:framePr w:hSpace="180" w:wrap="around" w:vAnchor="text" w:hAnchor="margin" w:y="3"/>
                    <w:suppressOverlap/>
                    <w:rPr>
                      <w:sz w:val="20"/>
                      <w:szCs w:val="20"/>
                    </w:rPr>
                  </w:pPr>
                  <w:r w:rsidRPr="00DB0BC2">
                    <w:rPr>
                      <w:sz w:val="20"/>
                      <w:szCs w:val="20"/>
                    </w:rPr>
                    <w:t>2 PM to 4 PM</w:t>
                  </w:r>
                </w:p>
              </w:tc>
            </w:tr>
          </w:tbl>
          <w:p w14:paraId="09F8B9AC" w14:textId="1173B508" w:rsidR="00A164BE" w:rsidRPr="00DB0BC2" w:rsidRDefault="00A164BE" w:rsidP="00A164BE">
            <w:pPr>
              <w:rPr>
                <w:sz w:val="24"/>
                <w:szCs w:val="24"/>
              </w:rPr>
            </w:pPr>
          </w:p>
        </w:tc>
      </w:tr>
      <w:tr w:rsidR="005D4755" w:rsidRPr="00DB0BC2" w14:paraId="3BC62A23" w14:textId="77777777" w:rsidTr="005D4755">
        <w:trPr>
          <w:trHeight w:val="547"/>
        </w:trPr>
        <w:tc>
          <w:tcPr>
            <w:tcW w:w="676" w:type="dxa"/>
            <w:vMerge w:val="restart"/>
            <w:vAlign w:val="center"/>
          </w:tcPr>
          <w:p w14:paraId="2C400FAB" w14:textId="5C722CBB" w:rsidR="005D4755" w:rsidRPr="00DB0BC2" w:rsidRDefault="005D4755" w:rsidP="002F16E0">
            <w:pPr>
              <w:jc w:val="center"/>
              <w:rPr>
                <w:sz w:val="24"/>
                <w:szCs w:val="24"/>
              </w:rPr>
            </w:pPr>
            <w:r w:rsidRPr="00DB0BC2">
              <w:rPr>
                <w:sz w:val="24"/>
                <w:szCs w:val="24"/>
              </w:rPr>
              <w:t>7</w:t>
            </w:r>
          </w:p>
        </w:tc>
        <w:tc>
          <w:tcPr>
            <w:tcW w:w="9242" w:type="dxa"/>
            <w:gridSpan w:val="2"/>
            <w:vAlign w:val="center"/>
          </w:tcPr>
          <w:p w14:paraId="64FF9363" w14:textId="6A9E0274" w:rsidR="005D4755" w:rsidRPr="00DB0BC2" w:rsidRDefault="005D4755" w:rsidP="00A164BE">
            <w:pPr>
              <w:rPr>
                <w:sz w:val="24"/>
                <w:szCs w:val="24"/>
              </w:rPr>
            </w:pPr>
            <w:r w:rsidRPr="00B75D4A">
              <w:rPr>
                <w:b/>
                <w:bCs/>
                <w:sz w:val="24"/>
                <w:szCs w:val="24"/>
              </w:rPr>
              <w:t>Interview:</w:t>
            </w:r>
            <w:r>
              <w:rPr>
                <w:sz w:val="24"/>
                <w:szCs w:val="24"/>
              </w:rPr>
              <w:t xml:space="preserve"> Interview will be held physically in the University Campus</w:t>
            </w:r>
          </w:p>
        </w:tc>
      </w:tr>
      <w:tr w:rsidR="005D4755" w:rsidRPr="00DB0BC2" w14:paraId="5EA437B7" w14:textId="77777777" w:rsidTr="00D37382">
        <w:trPr>
          <w:trHeight w:val="1135"/>
        </w:trPr>
        <w:tc>
          <w:tcPr>
            <w:tcW w:w="676" w:type="dxa"/>
            <w:vMerge/>
            <w:vAlign w:val="center"/>
          </w:tcPr>
          <w:p w14:paraId="296D4BA3" w14:textId="5191ABA1" w:rsidR="005D4755" w:rsidRPr="00DB0BC2" w:rsidRDefault="005D4755" w:rsidP="002F16E0">
            <w:pPr>
              <w:jc w:val="center"/>
              <w:rPr>
                <w:sz w:val="24"/>
                <w:szCs w:val="24"/>
              </w:rPr>
            </w:pPr>
          </w:p>
        </w:tc>
        <w:tc>
          <w:tcPr>
            <w:tcW w:w="5193" w:type="dxa"/>
            <w:vAlign w:val="center"/>
          </w:tcPr>
          <w:p w14:paraId="3EFA33BF" w14:textId="5EC560E7" w:rsidR="005D4755" w:rsidRPr="00B75D4A" w:rsidRDefault="005D4755" w:rsidP="00A164BE">
            <w:pPr>
              <w:rPr>
                <w:b/>
                <w:bCs/>
                <w:sz w:val="24"/>
                <w:szCs w:val="24"/>
              </w:rPr>
            </w:pPr>
            <w:r w:rsidRPr="00B75D4A">
              <w:rPr>
                <w:b/>
                <w:bCs/>
                <w:sz w:val="24"/>
                <w:szCs w:val="24"/>
              </w:rPr>
              <w:t>Date of Interview</w:t>
            </w:r>
            <w:r w:rsidR="00D37382" w:rsidRPr="00B75D4A">
              <w:rPr>
                <w:b/>
                <w:bCs/>
                <w:sz w:val="24"/>
                <w:szCs w:val="24"/>
              </w:rPr>
              <w:t>:</w:t>
            </w:r>
          </w:p>
          <w:p w14:paraId="60FB7199" w14:textId="73807AB3" w:rsidR="005D4755" w:rsidRPr="00DB0BC2" w:rsidRDefault="005D4755" w:rsidP="00A164BE">
            <w:pPr>
              <w:rPr>
                <w:sz w:val="24"/>
                <w:szCs w:val="24"/>
              </w:rPr>
            </w:pPr>
            <w:r w:rsidRPr="00F35941">
              <w:t>(The exact schedule of interview will be communicated to the selected candidates through e-mail)</w:t>
            </w:r>
          </w:p>
        </w:tc>
        <w:tc>
          <w:tcPr>
            <w:tcW w:w="4049" w:type="dxa"/>
            <w:vAlign w:val="center"/>
          </w:tcPr>
          <w:p w14:paraId="2941DC11" w14:textId="77777777" w:rsidR="005D4755" w:rsidRPr="00DB0BC2" w:rsidRDefault="005D4755" w:rsidP="00A164BE">
            <w:pPr>
              <w:rPr>
                <w:sz w:val="24"/>
                <w:szCs w:val="24"/>
              </w:rPr>
            </w:pPr>
            <w:r w:rsidRPr="00DB0BC2">
              <w:rPr>
                <w:sz w:val="24"/>
                <w:szCs w:val="24"/>
              </w:rPr>
              <w:t>4</w:t>
            </w:r>
            <w:r w:rsidRPr="00DB0BC2">
              <w:rPr>
                <w:sz w:val="24"/>
                <w:szCs w:val="24"/>
                <w:vertAlign w:val="superscript"/>
              </w:rPr>
              <w:t>th</w:t>
            </w:r>
            <w:r w:rsidRPr="00DB0BC2">
              <w:rPr>
                <w:sz w:val="24"/>
                <w:szCs w:val="24"/>
              </w:rPr>
              <w:t xml:space="preserve"> July 2022 to 6</w:t>
            </w:r>
            <w:r w:rsidRPr="00DB0BC2">
              <w:rPr>
                <w:sz w:val="24"/>
                <w:szCs w:val="24"/>
                <w:vertAlign w:val="superscript"/>
              </w:rPr>
              <w:t>th</w:t>
            </w:r>
            <w:r w:rsidRPr="00DB0BC2">
              <w:rPr>
                <w:sz w:val="24"/>
                <w:szCs w:val="24"/>
              </w:rPr>
              <w:t xml:space="preserve"> July 2022 </w:t>
            </w:r>
            <w:r w:rsidRPr="00DB0BC2">
              <w:rPr>
                <w:sz w:val="24"/>
                <w:szCs w:val="24"/>
              </w:rPr>
              <w:br/>
              <w:t>(Monday to Wednesday)</w:t>
            </w:r>
          </w:p>
        </w:tc>
      </w:tr>
      <w:tr w:rsidR="00DB0BC2" w:rsidRPr="00DB0BC2" w14:paraId="0D739573" w14:textId="77777777" w:rsidTr="00CE61BE">
        <w:trPr>
          <w:trHeight w:val="698"/>
        </w:trPr>
        <w:tc>
          <w:tcPr>
            <w:tcW w:w="676" w:type="dxa"/>
            <w:vAlign w:val="center"/>
          </w:tcPr>
          <w:p w14:paraId="5CFA4284" w14:textId="19169ECB" w:rsidR="0015530D" w:rsidRPr="00DB0BC2" w:rsidRDefault="0015530D" w:rsidP="002F16E0">
            <w:pPr>
              <w:jc w:val="center"/>
              <w:rPr>
                <w:sz w:val="24"/>
                <w:szCs w:val="24"/>
              </w:rPr>
            </w:pPr>
            <w:r w:rsidRPr="00DB0BC2">
              <w:rPr>
                <w:sz w:val="24"/>
                <w:szCs w:val="24"/>
              </w:rPr>
              <w:t>8</w:t>
            </w:r>
          </w:p>
        </w:tc>
        <w:tc>
          <w:tcPr>
            <w:tcW w:w="5193" w:type="dxa"/>
            <w:vAlign w:val="center"/>
          </w:tcPr>
          <w:p w14:paraId="07D6B665" w14:textId="4595531B" w:rsidR="001E7E15" w:rsidRPr="00DB0BC2" w:rsidRDefault="002D52C5" w:rsidP="0015530D">
            <w:pPr>
              <w:rPr>
                <w:sz w:val="24"/>
                <w:szCs w:val="24"/>
              </w:rPr>
            </w:pPr>
            <w:r w:rsidRPr="00865F7D">
              <w:rPr>
                <w:b/>
                <w:bCs/>
                <w:sz w:val="24"/>
                <w:szCs w:val="24"/>
              </w:rPr>
              <w:t>Publication of Selection List</w:t>
            </w:r>
            <w:r w:rsidR="00AE36E1">
              <w:rPr>
                <w:sz w:val="24"/>
                <w:szCs w:val="24"/>
              </w:rPr>
              <w:t xml:space="preserve"> ( Through website)</w:t>
            </w:r>
            <w:r w:rsidR="0015530D" w:rsidRPr="00DB0BC2">
              <w:rPr>
                <w:sz w:val="24"/>
                <w:szCs w:val="24"/>
              </w:rPr>
              <w:t xml:space="preserve"> &amp; </w:t>
            </w:r>
            <w:r w:rsidR="0015530D" w:rsidRPr="00865F7D">
              <w:rPr>
                <w:b/>
                <w:bCs/>
                <w:sz w:val="24"/>
                <w:szCs w:val="24"/>
              </w:rPr>
              <w:t>Admission Offer</w:t>
            </w:r>
            <w:r w:rsidR="00AE36E1" w:rsidRPr="00865F7D">
              <w:rPr>
                <w:b/>
                <w:bCs/>
                <w:sz w:val="24"/>
                <w:szCs w:val="24"/>
              </w:rPr>
              <w:t xml:space="preserve"> </w:t>
            </w:r>
            <w:r w:rsidR="00AE36E1">
              <w:rPr>
                <w:sz w:val="24"/>
                <w:szCs w:val="24"/>
              </w:rPr>
              <w:t>(Through</w:t>
            </w:r>
            <w:r w:rsidR="001E7E15">
              <w:rPr>
                <w:sz w:val="24"/>
                <w:szCs w:val="24"/>
              </w:rPr>
              <w:t xml:space="preserve"> e-mail)</w:t>
            </w:r>
          </w:p>
        </w:tc>
        <w:tc>
          <w:tcPr>
            <w:tcW w:w="4049" w:type="dxa"/>
            <w:vAlign w:val="center"/>
          </w:tcPr>
          <w:p w14:paraId="531FFE82" w14:textId="06ADBF1D" w:rsidR="0015530D" w:rsidRPr="00DB0BC2" w:rsidRDefault="0015530D" w:rsidP="0015530D">
            <w:pPr>
              <w:rPr>
                <w:sz w:val="24"/>
                <w:szCs w:val="24"/>
              </w:rPr>
            </w:pPr>
            <w:r w:rsidRPr="00DB0BC2">
              <w:rPr>
                <w:sz w:val="24"/>
                <w:szCs w:val="24"/>
              </w:rPr>
              <w:t>11</w:t>
            </w:r>
            <w:r w:rsidRPr="00DB0BC2">
              <w:rPr>
                <w:sz w:val="24"/>
                <w:szCs w:val="24"/>
                <w:vertAlign w:val="superscript"/>
              </w:rPr>
              <w:t>th</w:t>
            </w:r>
            <w:r w:rsidRPr="00DB0BC2">
              <w:rPr>
                <w:sz w:val="24"/>
                <w:szCs w:val="24"/>
              </w:rPr>
              <w:t xml:space="preserve"> July 2022 (Monday), 5 PM</w:t>
            </w:r>
          </w:p>
        </w:tc>
      </w:tr>
      <w:tr w:rsidR="00DB0BC2" w:rsidRPr="00DB0BC2" w14:paraId="309AA5FA" w14:textId="77777777" w:rsidTr="00CE61BE">
        <w:trPr>
          <w:trHeight w:val="411"/>
        </w:trPr>
        <w:tc>
          <w:tcPr>
            <w:tcW w:w="676" w:type="dxa"/>
            <w:vAlign w:val="center"/>
          </w:tcPr>
          <w:p w14:paraId="2639168D" w14:textId="13D696D5" w:rsidR="0015530D" w:rsidRPr="00DB0BC2" w:rsidRDefault="0015530D" w:rsidP="002F16E0">
            <w:pPr>
              <w:jc w:val="center"/>
              <w:rPr>
                <w:sz w:val="24"/>
                <w:szCs w:val="24"/>
              </w:rPr>
            </w:pPr>
            <w:r w:rsidRPr="00DB0BC2">
              <w:rPr>
                <w:sz w:val="24"/>
                <w:szCs w:val="24"/>
              </w:rPr>
              <w:t>9</w:t>
            </w:r>
          </w:p>
        </w:tc>
        <w:tc>
          <w:tcPr>
            <w:tcW w:w="5193" w:type="dxa"/>
            <w:vAlign w:val="center"/>
          </w:tcPr>
          <w:p w14:paraId="7722D46B" w14:textId="65DAFE8A" w:rsidR="0015530D" w:rsidRPr="00865F7D" w:rsidRDefault="0015530D" w:rsidP="0015530D">
            <w:pPr>
              <w:rPr>
                <w:b/>
                <w:bCs/>
                <w:sz w:val="24"/>
                <w:szCs w:val="24"/>
              </w:rPr>
            </w:pPr>
            <w:r w:rsidRPr="00865F7D">
              <w:rPr>
                <w:b/>
                <w:bCs/>
                <w:sz w:val="24"/>
                <w:szCs w:val="24"/>
              </w:rPr>
              <w:t>Last Date of Submission of Fees</w:t>
            </w:r>
          </w:p>
        </w:tc>
        <w:tc>
          <w:tcPr>
            <w:tcW w:w="4049" w:type="dxa"/>
            <w:vAlign w:val="center"/>
          </w:tcPr>
          <w:p w14:paraId="0E3C0BBA" w14:textId="575F3446" w:rsidR="0015530D" w:rsidRPr="00DB0BC2" w:rsidRDefault="0015530D" w:rsidP="0015530D">
            <w:pPr>
              <w:rPr>
                <w:sz w:val="24"/>
                <w:szCs w:val="24"/>
              </w:rPr>
            </w:pPr>
            <w:r w:rsidRPr="00DB0BC2">
              <w:rPr>
                <w:sz w:val="24"/>
                <w:szCs w:val="24"/>
              </w:rPr>
              <w:t>25</w:t>
            </w:r>
            <w:r w:rsidRPr="00DB0BC2">
              <w:rPr>
                <w:sz w:val="24"/>
                <w:szCs w:val="24"/>
                <w:vertAlign w:val="superscript"/>
              </w:rPr>
              <w:t>th</w:t>
            </w:r>
            <w:r w:rsidRPr="00DB0BC2">
              <w:rPr>
                <w:sz w:val="24"/>
                <w:szCs w:val="24"/>
              </w:rPr>
              <w:t xml:space="preserve"> July 2022 (Monday), 5 PM</w:t>
            </w:r>
          </w:p>
        </w:tc>
      </w:tr>
      <w:tr w:rsidR="00DB0BC2" w:rsidRPr="00DB0BC2" w14:paraId="49E826A6" w14:textId="77777777" w:rsidTr="005D4755">
        <w:tc>
          <w:tcPr>
            <w:tcW w:w="676" w:type="dxa"/>
            <w:vAlign w:val="center"/>
          </w:tcPr>
          <w:p w14:paraId="37DE45A2" w14:textId="04E61167" w:rsidR="0015530D" w:rsidRPr="00DB0BC2" w:rsidRDefault="00327A1D" w:rsidP="002F16E0">
            <w:pPr>
              <w:jc w:val="center"/>
              <w:rPr>
                <w:sz w:val="24"/>
                <w:szCs w:val="24"/>
              </w:rPr>
            </w:pPr>
            <w:r w:rsidRPr="00DB0BC2">
              <w:rPr>
                <w:sz w:val="24"/>
                <w:szCs w:val="24"/>
              </w:rPr>
              <w:t>10</w:t>
            </w:r>
          </w:p>
        </w:tc>
        <w:tc>
          <w:tcPr>
            <w:tcW w:w="5193" w:type="dxa"/>
            <w:vAlign w:val="center"/>
          </w:tcPr>
          <w:p w14:paraId="4CF9F4EE" w14:textId="77777777" w:rsidR="0015530D" w:rsidRPr="00865F7D" w:rsidRDefault="0015530D" w:rsidP="0015530D">
            <w:pPr>
              <w:rPr>
                <w:b/>
                <w:bCs/>
                <w:sz w:val="24"/>
                <w:szCs w:val="24"/>
              </w:rPr>
            </w:pPr>
            <w:r w:rsidRPr="00865F7D">
              <w:rPr>
                <w:b/>
                <w:bCs/>
                <w:sz w:val="24"/>
                <w:szCs w:val="24"/>
              </w:rPr>
              <w:t>Physical Document Verification</w:t>
            </w:r>
          </w:p>
          <w:p w14:paraId="65221B36" w14:textId="781F5A75" w:rsidR="001E7E15" w:rsidRPr="00DB0BC2" w:rsidRDefault="001E7E15" w:rsidP="0015530D">
            <w:pPr>
              <w:rPr>
                <w:sz w:val="24"/>
                <w:szCs w:val="24"/>
              </w:rPr>
            </w:pPr>
            <w:r w:rsidRPr="00865F7D">
              <w:rPr>
                <w:b/>
                <w:bCs/>
                <w:sz w:val="20"/>
                <w:szCs w:val="20"/>
              </w:rPr>
              <w:t>(Detailed procedure will be mentioned in the Selection List)</w:t>
            </w:r>
          </w:p>
        </w:tc>
        <w:tc>
          <w:tcPr>
            <w:tcW w:w="4049" w:type="dxa"/>
            <w:vAlign w:val="center"/>
          </w:tcPr>
          <w:p w14:paraId="475A472B" w14:textId="77777777" w:rsidR="00734A87" w:rsidRPr="00DB0BC2" w:rsidRDefault="0015530D" w:rsidP="0015530D">
            <w:pPr>
              <w:rPr>
                <w:sz w:val="24"/>
                <w:szCs w:val="24"/>
              </w:rPr>
            </w:pPr>
            <w:r w:rsidRPr="00DB0BC2">
              <w:rPr>
                <w:sz w:val="24"/>
                <w:szCs w:val="24"/>
              </w:rPr>
              <w:t>28</w:t>
            </w:r>
            <w:r w:rsidRPr="00DB0BC2">
              <w:rPr>
                <w:sz w:val="24"/>
                <w:szCs w:val="24"/>
                <w:vertAlign w:val="superscript"/>
              </w:rPr>
              <w:t>th</w:t>
            </w:r>
            <w:r w:rsidRPr="00DB0BC2">
              <w:rPr>
                <w:sz w:val="24"/>
                <w:szCs w:val="24"/>
              </w:rPr>
              <w:t xml:space="preserve"> July 2022 &amp; 29</w:t>
            </w:r>
            <w:r w:rsidRPr="00DB0BC2">
              <w:rPr>
                <w:sz w:val="24"/>
                <w:szCs w:val="24"/>
                <w:vertAlign w:val="superscript"/>
              </w:rPr>
              <w:t>th</w:t>
            </w:r>
            <w:r w:rsidRPr="00DB0BC2">
              <w:rPr>
                <w:sz w:val="24"/>
                <w:szCs w:val="24"/>
              </w:rPr>
              <w:t xml:space="preserve"> July 2022</w:t>
            </w:r>
          </w:p>
          <w:p w14:paraId="687ACBC5" w14:textId="07E71697" w:rsidR="0015530D" w:rsidRPr="00DB0BC2" w:rsidRDefault="0015530D" w:rsidP="0015530D">
            <w:pPr>
              <w:rPr>
                <w:sz w:val="24"/>
                <w:szCs w:val="24"/>
              </w:rPr>
            </w:pPr>
            <w:r w:rsidRPr="00DB0BC2">
              <w:rPr>
                <w:sz w:val="24"/>
                <w:szCs w:val="24"/>
              </w:rPr>
              <w:t>(Thursday &amp; Friday)</w:t>
            </w:r>
          </w:p>
        </w:tc>
      </w:tr>
      <w:tr w:rsidR="00DB0BC2" w:rsidRPr="00DB0BC2" w14:paraId="752D8431" w14:textId="77777777" w:rsidTr="005D4755">
        <w:trPr>
          <w:trHeight w:val="473"/>
        </w:trPr>
        <w:tc>
          <w:tcPr>
            <w:tcW w:w="676" w:type="dxa"/>
            <w:vAlign w:val="center"/>
          </w:tcPr>
          <w:p w14:paraId="6A1F7F3A" w14:textId="53E5B56C" w:rsidR="0015530D" w:rsidRPr="00DB0BC2" w:rsidRDefault="00E749B3" w:rsidP="002F16E0">
            <w:pPr>
              <w:jc w:val="center"/>
              <w:rPr>
                <w:sz w:val="24"/>
                <w:szCs w:val="24"/>
              </w:rPr>
            </w:pPr>
            <w:r w:rsidRPr="00DB0BC2">
              <w:rPr>
                <w:sz w:val="24"/>
                <w:szCs w:val="24"/>
              </w:rPr>
              <w:t>11</w:t>
            </w:r>
          </w:p>
        </w:tc>
        <w:tc>
          <w:tcPr>
            <w:tcW w:w="5193" w:type="dxa"/>
            <w:vAlign w:val="center"/>
          </w:tcPr>
          <w:p w14:paraId="5560B481" w14:textId="77777777" w:rsidR="0015530D" w:rsidRPr="00865F7D" w:rsidRDefault="0015530D" w:rsidP="0015530D">
            <w:pPr>
              <w:rPr>
                <w:b/>
                <w:bCs/>
                <w:sz w:val="24"/>
                <w:szCs w:val="24"/>
              </w:rPr>
            </w:pPr>
            <w:r w:rsidRPr="00865F7D">
              <w:rPr>
                <w:b/>
                <w:bCs/>
                <w:sz w:val="24"/>
                <w:szCs w:val="24"/>
              </w:rPr>
              <w:t>Commencement of Coursework</w:t>
            </w:r>
          </w:p>
        </w:tc>
        <w:tc>
          <w:tcPr>
            <w:tcW w:w="4049" w:type="dxa"/>
            <w:vAlign w:val="center"/>
          </w:tcPr>
          <w:p w14:paraId="79F989EF" w14:textId="682904C6" w:rsidR="0015530D" w:rsidRPr="00DB0BC2" w:rsidRDefault="00B02AA6" w:rsidP="0015530D">
            <w:pPr>
              <w:rPr>
                <w:sz w:val="24"/>
                <w:szCs w:val="24"/>
              </w:rPr>
            </w:pPr>
            <w:r>
              <w:rPr>
                <w:sz w:val="24"/>
                <w:szCs w:val="24"/>
              </w:rPr>
              <w:t>6</w:t>
            </w:r>
            <w:r w:rsidRPr="00B02AA6">
              <w:rPr>
                <w:sz w:val="24"/>
                <w:szCs w:val="24"/>
                <w:vertAlign w:val="superscript"/>
              </w:rPr>
              <w:t>th</w:t>
            </w:r>
            <w:r>
              <w:rPr>
                <w:sz w:val="24"/>
                <w:szCs w:val="24"/>
              </w:rPr>
              <w:t xml:space="preserve"> </w:t>
            </w:r>
            <w:r w:rsidR="0015530D" w:rsidRPr="00DB0BC2">
              <w:rPr>
                <w:sz w:val="24"/>
                <w:szCs w:val="24"/>
              </w:rPr>
              <w:t>August 2022 (</w:t>
            </w:r>
            <w:r w:rsidR="00865F7D">
              <w:rPr>
                <w:sz w:val="24"/>
                <w:szCs w:val="24"/>
              </w:rPr>
              <w:t>Saturday</w:t>
            </w:r>
            <w:r w:rsidR="0015530D" w:rsidRPr="00DB0BC2">
              <w:rPr>
                <w:sz w:val="24"/>
                <w:szCs w:val="24"/>
              </w:rPr>
              <w:t>)</w:t>
            </w:r>
          </w:p>
        </w:tc>
      </w:tr>
    </w:tbl>
    <w:p w14:paraId="7C2EE2B6" w14:textId="77777777" w:rsidR="00F7067B" w:rsidRPr="00DB0BC2" w:rsidRDefault="00F7067B" w:rsidP="004B7414"/>
    <w:p w14:paraId="3E8FEA49" w14:textId="77777777" w:rsidR="00CA2D9B" w:rsidRPr="00DB0BC2" w:rsidRDefault="00CA2D9B" w:rsidP="004B7414">
      <w:pPr>
        <w:rPr>
          <w:sz w:val="20"/>
          <w:szCs w:val="20"/>
        </w:rPr>
      </w:pPr>
    </w:p>
    <w:p w14:paraId="097B398C" w14:textId="7130EC82" w:rsidR="00A84E5D" w:rsidRDefault="00866938" w:rsidP="00A84E5D">
      <w:pPr>
        <w:jc w:val="both"/>
        <w:rPr>
          <w:rStyle w:val="Hyperlink"/>
          <w:b/>
          <w:sz w:val="28"/>
          <w:szCs w:val="28"/>
        </w:rPr>
      </w:pPr>
      <w:hyperlink r:id="rId6" w:history="1">
        <w:r w:rsidR="00A84E5D" w:rsidRPr="00866938">
          <w:rPr>
            <w:rStyle w:val="Hyperlink"/>
            <w:b/>
            <w:sz w:val="28"/>
            <w:szCs w:val="28"/>
          </w:rPr>
          <w:t xml:space="preserve">CLICK HERE </w:t>
        </w:r>
        <w:proofErr w:type="gramStart"/>
        <w:r w:rsidR="00A84E5D" w:rsidRPr="00866938">
          <w:rPr>
            <w:rStyle w:val="Hyperlink"/>
            <w:b/>
            <w:sz w:val="28"/>
            <w:szCs w:val="28"/>
          </w:rPr>
          <w:t>FOR  PH.D.</w:t>
        </w:r>
        <w:proofErr w:type="gramEnd"/>
        <w:r w:rsidR="00A84E5D" w:rsidRPr="00866938">
          <w:rPr>
            <w:rStyle w:val="Hyperlink"/>
            <w:b/>
            <w:sz w:val="28"/>
            <w:szCs w:val="28"/>
          </w:rPr>
          <w:t xml:space="preserve"> PROGRAMMES 2022 ADMISSION PROSPECTUS</w:t>
        </w:r>
      </w:hyperlink>
    </w:p>
    <w:p w14:paraId="353354F0" w14:textId="0D4E436C" w:rsidR="00A84E5D" w:rsidRDefault="00A84E5D" w:rsidP="00A84E5D">
      <w:pPr>
        <w:jc w:val="both"/>
        <w:rPr>
          <w:rStyle w:val="Hyperlink"/>
          <w:b/>
          <w:sz w:val="28"/>
          <w:szCs w:val="28"/>
        </w:rPr>
      </w:pPr>
    </w:p>
    <w:p w14:paraId="3837D6C6" w14:textId="491FFB40" w:rsidR="00A84E5D" w:rsidRDefault="00866938" w:rsidP="00A84E5D">
      <w:pPr>
        <w:jc w:val="both"/>
        <w:rPr>
          <w:rStyle w:val="Hyperlink"/>
          <w:b/>
          <w:sz w:val="28"/>
          <w:szCs w:val="28"/>
        </w:rPr>
      </w:pPr>
      <w:hyperlink r:id="rId7" w:history="1">
        <w:r w:rsidR="00A84E5D" w:rsidRPr="00866938">
          <w:rPr>
            <w:rStyle w:val="Hyperlink"/>
            <w:b/>
            <w:sz w:val="28"/>
            <w:szCs w:val="28"/>
          </w:rPr>
          <w:t xml:space="preserve">CLICK HERE </w:t>
        </w:r>
        <w:proofErr w:type="gramStart"/>
        <w:r w:rsidR="00A84E5D" w:rsidRPr="00866938">
          <w:rPr>
            <w:rStyle w:val="Hyperlink"/>
            <w:b/>
            <w:sz w:val="28"/>
            <w:szCs w:val="28"/>
          </w:rPr>
          <w:t>FOR  ONLINE</w:t>
        </w:r>
        <w:proofErr w:type="gramEnd"/>
        <w:r w:rsidR="00A84E5D" w:rsidRPr="00866938">
          <w:rPr>
            <w:rStyle w:val="Hyperlink"/>
            <w:b/>
            <w:sz w:val="28"/>
            <w:szCs w:val="28"/>
          </w:rPr>
          <w:t xml:space="preserve"> REGISTRATION AND APPLICATION</w:t>
        </w:r>
      </w:hyperlink>
    </w:p>
    <w:p w14:paraId="32DF7D07" w14:textId="42CC493D" w:rsidR="00A84E5D" w:rsidRDefault="00A84E5D" w:rsidP="00A84E5D">
      <w:pPr>
        <w:jc w:val="both"/>
        <w:rPr>
          <w:rStyle w:val="Hyperlink"/>
          <w:b/>
          <w:sz w:val="28"/>
          <w:szCs w:val="28"/>
        </w:rPr>
      </w:pPr>
    </w:p>
    <w:p w14:paraId="3983A7E3" w14:textId="6F9FFAD5" w:rsidR="00A84E5D" w:rsidRDefault="00866938" w:rsidP="00A84E5D">
      <w:pPr>
        <w:jc w:val="both"/>
        <w:rPr>
          <w:rStyle w:val="Hyperlink"/>
          <w:b/>
          <w:sz w:val="28"/>
          <w:szCs w:val="28"/>
        </w:rPr>
      </w:pPr>
      <w:hyperlink r:id="rId8" w:history="1">
        <w:r w:rsidR="00A84E5D" w:rsidRPr="00866938">
          <w:rPr>
            <w:rStyle w:val="Hyperlink"/>
            <w:b/>
            <w:sz w:val="28"/>
            <w:szCs w:val="28"/>
          </w:rPr>
          <w:t xml:space="preserve">CLICK HERE </w:t>
        </w:r>
        <w:proofErr w:type="gramStart"/>
        <w:r w:rsidR="00A84E5D" w:rsidRPr="00866938">
          <w:rPr>
            <w:rStyle w:val="Hyperlink"/>
            <w:b/>
            <w:sz w:val="28"/>
            <w:szCs w:val="28"/>
          </w:rPr>
          <w:t>FOR  OFFLINE</w:t>
        </w:r>
        <w:proofErr w:type="gramEnd"/>
        <w:r w:rsidR="00A84E5D" w:rsidRPr="00866938">
          <w:rPr>
            <w:rStyle w:val="Hyperlink"/>
            <w:b/>
            <w:sz w:val="28"/>
            <w:szCs w:val="28"/>
          </w:rPr>
          <w:t xml:space="preserve"> APPLICATION FORM</w:t>
        </w:r>
      </w:hyperlink>
    </w:p>
    <w:p w14:paraId="32227EE1" w14:textId="77777777" w:rsidR="00A84E5D" w:rsidRDefault="00A84E5D" w:rsidP="00A84E5D">
      <w:pPr>
        <w:jc w:val="both"/>
        <w:rPr>
          <w:rStyle w:val="Hyperlink"/>
          <w:b/>
          <w:sz w:val="28"/>
          <w:szCs w:val="28"/>
        </w:rPr>
      </w:pPr>
    </w:p>
    <w:p w14:paraId="0E7D3D9C" w14:textId="77777777" w:rsidR="00A84E5D" w:rsidRDefault="00A84E5D" w:rsidP="00A84E5D">
      <w:pPr>
        <w:jc w:val="both"/>
        <w:rPr>
          <w:rStyle w:val="Hyperlink"/>
          <w:b/>
          <w:sz w:val="28"/>
          <w:szCs w:val="28"/>
        </w:rPr>
      </w:pPr>
    </w:p>
    <w:p w14:paraId="30590ADD" w14:textId="77777777" w:rsidR="00A84E5D" w:rsidRPr="00A84E5D" w:rsidRDefault="00A84E5D" w:rsidP="00A84E5D">
      <w:pPr>
        <w:jc w:val="both"/>
        <w:rPr>
          <w:rStyle w:val="Hyperlink"/>
          <w:b/>
          <w:sz w:val="20"/>
          <w:szCs w:val="20"/>
        </w:rPr>
      </w:pPr>
    </w:p>
    <w:p w14:paraId="5369C491" w14:textId="575B6F53" w:rsidR="00A01302" w:rsidRDefault="00A01302" w:rsidP="007422FA">
      <w:pPr>
        <w:ind w:right="-897"/>
        <w:jc w:val="both"/>
        <w:rPr>
          <w:sz w:val="24"/>
        </w:rPr>
      </w:pPr>
    </w:p>
    <w:p w14:paraId="614269F9" w14:textId="55DA54CE" w:rsidR="00496206" w:rsidRPr="00DB0BC2" w:rsidRDefault="00496206" w:rsidP="00A86598">
      <w:pPr>
        <w:pStyle w:val="Heading1"/>
        <w:spacing w:before="164"/>
        <w:ind w:left="0" w:right="-1"/>
        <w:rPr>
          <w:sz w:val="32"/>
        </w:rPr>
      </w:pPr>
      <w:r w:rsidRPr="00DB0BC2">
        <w:rPr>
          <w:sz w:val="28"/>
        </w:rPr>
        <w:t>Ph.D. Office</w:t>
      </w:r>
    </w:p>
    <w:p w14:paraId="5B4D4470" w14:textId="33F43376" w:rsidR="00496206" w:rsidRPr="00DB0BC2" w:rsidRDefault="00496206" w:rsidP="00A86598">
      <w:pPr>
        <w:pStyle w:val="Heading1"/>
        <w:spacing w:before="164"/>
        <w:ind w:left="0" w:right="-1"/>
        <w:rPr>
          <w:sz w:val="32"/>
        </w:rPr>
      </w:pPr>
      <w:r w:rsidRPr="00DB0BC2">
        <w:t>3</w:t>
      </w:r>
      <w:r w:rsidRPr="00DB0BC2">
        <w:rPr>
          <w:vertAlign w:val="superscript"/>
        </w:rPr>
        <w:t>rd</w:t>
      </w:r>
      <w:r w:rsidRPr="00DB0BC2">
        <w:t xml:space="preserve"> Floor Arrupe Building</w:t>
      </w:r>
    </w:p>
    <w:p w14:paraId="3E47728D" w14:textId="629C6684" w:rsidR="00496206" w:rsidRPr="00DB0BC2" w:rsidRDefault="00496206" w:rsidP="00A86598">
      <w:pPr>
        <w:spacing w:before="4"/>
        <w:ind w:right="-1"/>
        <w:jc w:val="center"/>
        <w:rPr>
          <w:b/>
        </w:rPr>
      </w:pPr>
      <w:r w:rsidRPr="00DB0BC2">
        <w:rPr>
          <w:b/>
        </w:rPr>
        <w:t>St. Xavier’s University</w:t>
      </w:r>
      <w:r w:rsidR="00A86598">
        <w:rPr>
          <w:b/>
        </w:rPr>
        <w:t>, Kolkata</w:t>
      </w:r>
    </w:p>
    <w:p w14:paraId="56025A59" w14:textId="3A66FA6D" w:rsidR="00496206" w:rsidRPr="00DB0BC2" w:rsidRDefault="00496206" w:rsidP="00A86598">
      <w:pPr>
        <w:spacing w:before="20" w:line="259" w:lineRule="auto"/>
        <w:ind w:right="-1"/>
        <w:jc w:val="center"/>
        <w:rPr>
          <w:b/>
        </w:rPr>
      </w:pPr>
      <w:r w:rsidRPr="00DB0BC2">
        <w:rPr>
          <w:b/>
        </w:rPr>
        <w:t>Action Area III B, Newtown, Kolkata-700160</w:t>
      </w:r>
    </w:p>
    <w:p w14:paraId="16D88C11" w14:textId="1BA20928" w:rsidR="004B7414" w:rsidRPr="00DB0BC2" w:rsidRDefault="00496206" w:rsidP="00A86598">
      <w:pPr>
        <w:ind w:right="-1"/>
        <w:jc w:val="center"/>
      </w:pPr>
      <w:r w:rsidRPr="00DB0BC2">
        <w:rPr>
          <w:b/>
        </w:rPr>
        <w:t xml:space="preserve">Website: </w:t>
      </w:r>
      <w:hyperlink r:id="rId9" w:history="1">
        <w:r w:rsidRPr="00DB0BC2">
          <w:rPr>
            <w:rStyle w:val="Hyperlink"/>
            <w:b/>
            <w:color w:val="auto"/>
          </w:rPr>
          <w:t>www.sxuk.edu.in</w:t>
        </w:r>
      </w:hyperlink>
    </w:p>
    <w:p w14:paraId="142A1480" w14:textId="32460A0A" w:rsidR="007C482D" w:rsidRPr="00DB0BC2" w:rsidRDefault="007C482D" w:rsidP="00A86598">
      <w:pPr>
        <w:ind w:right="-1"/>
        <w:jc w:val="center"/>
        <w:rPr>
          <w:i/>
          <w:sz w:val="28"/>
          <w:szCs w:val="28"/>
        </w:rPr>
      </w:pPr>
    </w:p>
    <w:p w14:paraId="4C50802B" w14:textId="565B4F68" w:rsidR="004B7414" w:rsidRPr="00140ACE" w:rsidRDefault="00A37E6E" w:rsidP="00140ACE">
      <w:pPr>
        <w:jc w:val="center"/>
        <w:rPr>
          <w:sz w:val="28"/>
          <w:szCs w:val="28"/>
        </w:rPr>
      </w:pPr>
      <w:r w:rsidRPr="00DB0BC2">
        <w:rPr>
          <w:i/>
          <w:sz w:val="28"/>
          <w:szCs w:val="28"/>
        </w:rPr>
        <w:t>In Case of any query please contact:</w:t>
      </w:r>
      <w:r w:rsidRPr="00DB0BC2">
        <w:rPr>
          <w:i/>
          <w:sz w:val="28"/>
          <w:szCs w:val="28"/>
        </w:rPr>
        <w:br/>
        <w:t xml:space="preserve">Prof. Dr. Soma Sur @ </w:t>
      </w:r>
      <w:r w:rsidRPr="00DB0BC2">
        <w:rPr>
          <w:b/>
          <w:i/>
          <w:sz w:val="28"/>
          <w:szCs w:val="28"/>
          <w:u w:val="single"/>
        </w:rPr>
        <w:t>7980216849 / (033) 6624-9876</w:t>
      </w:r>
      <w:r w:rsidRPr="00DB0BC2">
        <w:rPr>
          <w:b/>
          <w:i/>
          <w:sz w:val="28"/>
          <w:szCs w:val="28"/>
          <w:u w:val="single"/>
        </w:rPr>
        <w:br/>
      </w:r>
      <w:r w:rsidRPr="00DB0BC2">
        <w:rPr>
          <w:b/>
          <w:sz w:val="28"/>
          <w:szCs w:val="28"/>
        </w:rPr>
        <w:t xml:space="preserve">Email: </w:t>
      </w:r>
      <w:hyperlink r:id="rId10" w:history="1">
        <w:r w:rsidRPr="00DB0BC2">
          <w:rPr>
            <w:rStyle w:val="Hyperlink"/>
            <w:b/>
            <w:color w:val="auto"/>
            <w:sz w:val="28"/>
            <w:szCs w:val="28"/>
          </w:rPr>
          <w:t>ceri.phd@sxuk.edu.in</w:t>
        </w:r>
      </w:hyperlink>
    </w:p>
    <w:sectPr w:rsidR="004B7414" w:rsidRPr="00140ACE" w:rsidSect="000E7439">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B22B6"/>
    <w:multiLevelType w:val="hybridMultilevel"/>
    <w:tmpl w:val="9D6000D4"/>
    <w:lvl w:ilvl="0" w:tplc="FF5E7248">
      <w:numFmt w:val="bullet"/>
      <w:lvlText w:val=""/>
      <w:lvlJc w:val="left"/>
      <w:pPr>
        <w:ind w:left="827" w:hanging="360"/>
      </w:pPr>
      <w:rPr>
        <w:rFonts w:hint="default"/>
        <w:w w:val="100"/>
        <w:lang w:val="en-US" w:eastAsia="en-US" w:bidi="ar-SA"/>
      </w:rPr>
    </w:lvl>
    <w:lvl w:ilvl="1" w:tplc="AB5EBCA8">
      <w:numFmt w:val="bullet"/>
      <w:lvlText w:val="•"/>
      <w:lvlJc w:val="left"/>
      <w:pPr>
        <w:ind w:left="1475" w:hanging="360"/>
      </w:pPr>
      <w:rPr>
        <w:rFonts w:hint="default"/>
        <w:lang w:val="en-US" w:eastAsia="en-US" w:bidi="ar-SA"/>
      </w:rPr>
    </w:lvl>
    <w:lvl w:ilvl="2" w:tplc="027EE464">
      <w:numFmt w:val="bullet"/>
      <w:lvlText w:val="•"/>
      <w:lvlJc w:val="left"/>
      <w:pPr>
        <w:ind w:left="2131" w:hanging="360"/>
      </w:pPr>
      <w:rPr>
        <w:rFonts w:hint="default"/>
        <w:lang w:val="en-US" w:eastAsia="en-US" w:bidi="ar-SA"/>
      </w:rPr>
    </w:lvl>
    <w:lvl w:ilvl="3" w:tplc="6C2C4A8A">
      <w:numFmt w:val="bullet"/>
      <w:lvlText w:val="•"/>
      <w:lvlJc w:val="left"/>
      <w:pPr>
        <w:ind w:left="2787" w:hanging="360"/>
      </w:pPr>
      <w:rPr>
        <w:rFonts w:hint="default"/>
        <w:lang w:val="en-US" w:eastAsia="en-US" w:bidi="ar-SA"/>
      </w:rPr>
    </w:lvl>
    <w:lvl w:ilvl="4" w:tplc="053E6394">
      <w:numFmt w:val="bullet"/>
      <w:lvlText w:val="•"/>
      <w:lvlJc w:val="left"/>
      <w:pPr>
        <w:ind w:left="3443" w:hanging="360"/>
      </w:pPr>
      <w:rPr>
        <w:rFonts w:hint="default"/>
        <w:lang w:val="en-US" w:eastAsia="en-US" w:bidi="ar-SA"/>
      </w:rPr>
    </w:lvl>
    <w:lvl w:ilvl="5" w:tplc="B5843116">
      <w:numFmt w:val="bullet"/>
      <w:lvlText w:val="•"/>
      <w:lvlJc w:val="left"/>
      <w:pPr>
        <w:ind w:left="4099" w:hanging="360"/>
      </w:pPr>
      <w:rPr>
        <w:rFonts w:hint="default"/>
        <w:lang w:val="en-US" w:eastAsia="en-US" w:bidi="ar-SA"/>
      </w:rPr>
    </w:lvl>
    <w:lvl w:ilvl="6" w:tplc="6540D3A2">
      <w:numFmt w:val="bullet"/>
      <w:lvlText w:val="•"/>
      <w:lvlJc w:val="left"/>
      <w:pPr>
        <w:ind w:left="4755" w:hanging="360"/>
      </w:pPr>
      <w:rPr>
        <w:rFonts w:hint="default"/>
        <w:lang w:val="en-US" w:eastAsia="en-US" w:bidi="ar-SA"/>
      </w:rPr>
    </w:lvl>
    <w:lvl w:ilvl="7" w:tplc="98AEEC7C">
      <w:numFmt w:val="bullet"/>
      <w:lvlText w:val="•"/>
      <w:lvlJc w:val="left"/>
      <w:pPr>
        <w:ind w:left="5411" w:hanging="360"/>
      </w:pPr>
      <w:rPr>
        <w:rFonts w:hint="default"/>
        <w:lang w:val="en-US" w:eastAsia="en-US" w:bidi="ar-SA"/>
      </w:rPr>
    </w:lvl>
    <w:lvl w:ilvl="8" w:tplc="02585A94">
      <w:numFmt w:val="bullet"/>
      <w:lvlText w:val="•"/>
      <w:lvlJc w:val="left"/>
      <w:pPr>
        <w:ind w:left="6067" w:hanging="360"/>
      </w:pPr>
      <w:rPr>
        <w:rFonts w:hint="default"/>
        <w:lang w:val="en-US" w:eastAsia="en-US" w:bidi="ar-SA"/>
      </w:rPr>
    </w:lvl>
  </w:abstractNum>
  <w:abstractNum w:abstractNumId="1" w15:restartNumberingAfterBreak="0">
    <w:nsid w:val="2C73661B"/>
    <w:multiLevelType w:val="hybridMultilevel"/>
    <w:tmpl w:val="0C047A4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F2261E"/>
    <w:multiLevelType w:val="hybridMultilevel"/>
    <w:tmpl w:val="4476C6CA"/>
    <w:lvl w:ilvl="0" w:tplc="4ACE4B6E">
      <w:start w:val="1"/>
      <w:numFmt w:val="lowerRoman"/>
      <w:lvlText w:val="%1."/>
      <w:lvlJc w:val="left"/>
      <w:pPr>
        <w:ind w:left="1080" w:hanging="720"/>
      </w:pPr>
      <w:rPr>
        <w:rFonts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0806967">
    <w:abstractNumId w:val="0"/>
  </w:num>
  <w:num w:numId="2" w16cid:durableId="626081279">
    <w:abstractNumId w:val="1"/>
  </w:num>
  <w:num w:numId="3" w16cid:durableId="169584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52"/>
    <w:rsid w:val="00031F71"/>
    <w:rsid w:val="00052AD7"/>
    <w:rsid w:val="000600E8"/>
    <w:rsid w:val="00060CEB"/>
    <w:rsid w:val="0007664C"/>
    <w:rsid w:val="000A341C"/>
    <w:rsid w:val="000B6F53"/>
    <w:rsid w:val="000E7439"/>
    <w:rsid w:val="000F48CB"/>
    <w:rsid w:val="0010515B"/>
    <w:rsid w:val="00106677"/>
    <w:rsid w:val="001107EE"/>
    <w:rsid w:val="001126FF"/>
    <w:rsid w:val="00140ACE"/>
    <w:rsid w:val="0015530D"/>
    <w:rsid w:val="00157D93"/>
    <w:rsid w:val="00176796"/>
    <w:rsid w:val="001A4D58"/>
    <w:rsid w:val="001E0423"/>
    <w:rsid w:val="001E7E15"/>
    <w:rsid w:val="001F38E7"/>
    <w:rsid w:val="0020545E"/>
    <w:rsid w:val="002250EC"/>
    <w:rsid w:val="00251510"/>
    <w:rsid w:val="00281C85"/>
    <w:rsid w:val="00285C53"/>
    <w:rsid w:val="00295393"/>
    <w:rsid w:val="002C533F"/>
    <w:rsid w:val="002D52C5"/>
    <w:rsid w:val="002F16E0"/>
    <w:rsid w:val="0032277C"/>
    <w:rsid w:val="00327A1D"/>
    <w:rsid w:val="00337087"/>
    <w:rsid w:val="0039388A"/>
    <w:rsid w:val="003A1681"/>
    <w:rsid w:val="003C2543"/>
    <w:rsid w:val="003E2DC3"/>
    <w:rsid w:val="00407BB5"/>
    <w:rsid w:val="00463721"/>
    <w:rsid w:val="004909AD"/>
    <w:rsid w:val="00496206"/>
    <w:rsid w:val="004B7414"/>
    <w:rsid w:val="004C6417"/>
    <w:rsid w:val="004E2D70"/>
    <w:rsid w:val="004E6935"/>
    <w:rsid w:val="00525D3B"/>
    <w:rsid w:val="005A0798"/>
    <w:rsid w:val="005D14EA"/>
    <w:rsid w:val="005D4755"/>
    <w:rsid w:val="00603AB0"/>
    <w:rsid w:val="00626FD0"/>
    <w:rsid w:val="006B3DA6"/>
    <w:rsid w:val="0070421C"/>
    <w:rsid w:val="0071152B"/>
    <w:rsid w:val="00717670"/>
    <w:rsid w:val="00734A87"/>
    <w:rsid w:val="007422FA"/>
    <w:rsid w:val="007644A9"/>
    <w:rsid w:val="00771245"/>
    <w:rsid w:val="007B147F"/>
    <w:rsid w:val="007C482D"/>
    <w:rsid w:val="007F599F"/>
    <w:rsid w:val="00816F53"/>
    <w:rsid w:val="008372F2"/>
    <w:rsid w:val="008627A5"/>
    <w:rsid w:val="00865F7D"/>
    <w:rsid w:val="00866938"/>
    <w:rsid w:val="008734BA"/>
    <w:rsid w:val="008858C5"/>
    <w:rsid w:val="00891813"/>
    <w:rsid w:val="008B591C"/>
    <w:rsid w:val="008F558C"/>
    <w:rsid w:val="00904A8F"/>
    <w:rsid w:val="00926FFA"/>
    <w:rsid w:val="009432F7"/>
    <w:rsid w:val="009472A2"/>
    <w:rsid w:val="0097242E"/>
    <w:rsid w:val="00974637"/>
    <w:rsid w:val="00976839"/>
    <w:rsid w:val="009A79D4"/>
    <w:rsid w:val="009B6092"/>
    <w:rsid w:val="009C0C38"/>
    <w:rsid w:val="00A01302"/>
    <w:rsid w:val="00A164BE"/>
    <w:rsid w:val="00A37E6E"/>
    <w:rsid w:val="00A5004C"/>
    <w:rsid w:val="00A635DC"/>
    <w:rsid w:val="00A84E5D"/>
    <w:rsid w:val="00A86598"/>
    <w:rsid w:val="00AA7032"/>
    <w:rsid w:val="00AD5F52"/>
    <w:rsid w:val="00AE2CAE"/>
    <w:rsid w:val="00AE36E1"/>
    <w:rsid w:val="00AF3556"/>
    <w:rsid w:val="00AF4C9C"/>
    <w:rsid w:val="00B02AA6"/>
    <w:rsid w:val="00B10BBC"/>
    <w:rsid w:val="00B13BB4"/>
    <w:rsid w:val="00B2641A"/>
    <w:rsid w:val="00B27620"/>
    <w:rsid w:val="00B45636"/>
    <w:rsid w:val="00B53FDE"/>
    <w:rsid w:val="00B71E8D"/>
    <w:rsid w:val="00B75D4A"/>
    <w:rsid w:val="00BC2BB6"/>
    <w:rsid w:val="00C367FE"/>
    <w:rsid w:val="00C67ABF"/>
    <w:rsid w:val="00CA26F3"/>
    <w:rsid w:val="00CA2D9B"/>
    <w:rsid w:val="00CE61BE"/>
    <w:rsid w:val="00D1069C"/>
    <w:rsid w:val="00D32820"/>
    <w:rsid w:val="00D34B01"/>
    <w:rsid w:val="00D37382"/>
    <w:rsid w:val="00D556BE"/>
    <w:rsid w:val="00D57CEE"/>
    <w:rsid w:val="00DB038A"/>
    <w:rsid w:val="00DB0BC2"/>
    <w:rsid w:val="00DB1AF3"/>
    <w:rsid w:val="00DC5E57"/>
    <w:rsid w:val="00E03493"/>
    <w:rsid w:val="00E10239"/>
    <w:rsid w:val="00E23CD0"/>
    <w:rsid w:val="00E42109"/>
    <w:rsid w:val="00E56CDB"/>
    <w:rsid w:val="00E749B3"/>
    <w:rsid w:val="00E8346A"/>
    <w:rsid w:val="00ED3D55"/>
    <w:rsid w:val="00ED42F9"/>
    <w:rsid w:val="00F24975"/>
    <w:rsid w:val="00F35941"/>
    <w:rsid w:val="00F7067B"/>
    <w:rsid w:val="00F74B38"/>
    <w:rsid w:val="00F74E68"/>
    <w:rsid w:val="00FA702B"/>
    <w:rsid w:val="00FB0C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F043"/>
  <w15:docId w15:val="{EFE5CAA8-086E-4549-ADB7-7A02827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0CF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B0CF1"/>
    <w:pPr>
      <w:ind w:left="1671" w:right="166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B0CF1"/>
    <w:pPr>
      <w:spacing w:line="228" w:lineRule="exact"/>
      <w:ind w:left="107"/>
    </w:pPr>
  </w:style>
  <w:style w:type="character" w:styleId="Hyperlink">
    <w:name w:val="Hyperlink"/>
    <w:basedOn w:val="DefaultParagraphFont"/>
    <w:uiPriority w:val="99"/>
    <w:unhideWhenUsed/>
    <w:rsid w:val="00FB0CF1"/>
    <w:rPr>
      <w:color w:val="0563C1" w:themeColor="hyperlink"/>
      <w:u w:val="single"/>
    </w:rPr>
  </w:style>
  <w:style w:type="character" w:customStyle="1" w:styleId="Heading1Char">
    <w:name w:val="Heading 1 Char"/>
    <w:basedOn w:val="DefaultParagraphFont"/>
    <w:link w:val="Heading1"/>
    <w:uiPriority w:val="1"/>
    <w:rsid w:val="00FB0CF1"/>
    <w:rPr>
      <w:rFonts w:ascii="Times New Roman" w:eastAsia="Times New Roman" w:hAnsi="Times New Roman" w:cs="Times New Roman"/>
      <w:b/>
      <w:bCs/>
      <w:lang w:val="en-US"/>
    </w:rPr>
  </w:style>
  <w:style w:type="table" w:styleId="TableGrid">
    <w:name w:val="Table Grid"/>
    <w:basedOn w:val="TableNormal"/>
    <w:uiPriority w:val="39"/>
    <w:rsid w:val="0090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4B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E61BE"/>
    <w:pPr>
      <w:ind w:left="720"/>
      <w:contextualSpacing/>
    </w:pPr>
  </w:style>
  <w:style w:type="character" w:styleId="UnresolvedMention">
    <w:name w:val="Unresolved Mention"/>
    <w:basedOn w:val="DefaultParagraphFont"/>
    <w:uiPriority w:val="99"/>
    <w:semiHidden/>
    <w:unhideWhenUsed/>
    <w:rsid w:val="00866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xuk.edu.in/pdf/Offline_Application_Form.pdf" TargetMode="External"/><Relationship Id="rId3" Type="http://schemas.openxmlformats.org/officeDocument/2006/relationships/styles" Target="styles.xml"/><Relationship Id="rId7" Type="http://schemas.openxmlformats.org/officeDocument/2006/relationships/hyperlink" Target="https://www.sxuk.org/Phd-default.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xuk.edu.in/pdf/Revised_Phd_Admission_2022_Prospectus.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ri.phd@sxuk.edu.in" TargetMode="External"/><Relationship Id="rId4" Type="http://schemas.openxmlformats.org/officeDocument/2006/relationships/settings" Target="settings.xml"/><Relationship Id="rId9" Type="http://schemas.openxmlformats.org/officeDocument/2006/relationships/hyperlink" Target="http://www.sxuk.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6BA33-B9FD-483E-A9A0-D42FB5D0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SATYAJIT</dc:creator>
  <cp:lastModifiedBy>asst</cp:lastModifiedBy>
  <cp:revision>58</cp:revision>
  <cp:lastPrinted>2022-05-02T08:32:00Z</cp:lastPrinted>
  <dcterms:created xsi:type="dcterms:W3CDTF">2022-04-29T09:21:00Z</dcterms:created>
  <dcterms:modified xsi:type="dcterms:W3CDTF">2022-05-11T07:02:00Z</dcterms:modified>
</cp:coreProperties>
</file>